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python-sphinxygen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David Robillard</w:t>
        <w:br/>
        <w:t>Copyright 2021-2022 David Robillard &lt;d@drobilla.net&gt;</w:t>
        <w:br/>
        <w:t>Copyright 2025 David Robillard &lt;d@drobilla.net&gt;</w:t>
        <w:br/>
        <w:t>Copyright 2020-2025 David Robillard &lt;d@drobilla.net&gt;</w:t>
        <w:br/>
        <w:t>Copyright 2011-2022 David Robillard &lt;d@drobilla.net&gt;</w:t>
        <w:br/>
        <w:t>Copyright 2022 David Robillard &lt;d@drobilla.net&gt;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