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geoclue2 2.7.2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2022,2023 Oracle and/or its affiliates.</w:t>
        <w:br/>
        <w:t>Copyright 2015 Red Hat, Inc.</w:t>
        <w:br/>
        <w:t>Copyright 2018 Collabora Ltd.</w:t>
        <w:br/>
        <w:t>Copyright 2015 Ankit (Verma)</w:t>
        <w:br/>
        <w:t>Copyright 2014 Red Hat, Inc.</w:t>
        <w:br/>
        <w:t>Copyright 2010-2011,2015 Red Hat, Inc.</w:t>
        <w:br/>
        <w:t>Copyright (c) 2018 Red Hat, Inc.</w:t>
        <w:br/>
        <w:t>Copyright 1991, 1999 Free Software Foundation, Inc.</w:t>
        <w:br/>
        <w:t>Copyright 1991 Free Software Foundation, Inc.</w:t>
        <w:br/>
        <w:t>Copyright 1989, 1991 Free Software Foundation, Inc.</w:t>
        <w:br/>
        <w:t>Copyright 2013 Red Hat, Inc.</w:t>
        <w:br/>
        <w:t>Copyright 2012 Bastien Nocera</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