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02666" w14:textId="77777777" w:rsidR="00E558B3" w:rsidRDefault="00E558B3">
      <w:pPr>
        <w:rPr>
          <w:rFonts w:cs="Arial"/>
        </w:rPr>
      </w:pPr>
    </w:p>
    <w:p w14:paraId="649E2019" w14:textId="77777777" w:rsidR="00E558B3" w:rsidRDefault="00D63CF8">
      <w:pPr>
        <w:spacing w:line="420" w:lineRule="exact"/>
        <w:jc w:val="center"/>
      </w:pPr>
      <w:proofErr w:type="gramStart"/>
      <w:r>
        <w:rPr>
          <w:b/>
          <w:sz w:val="32"/>
        </w:rPr>
        <w:t>OPEN SOURCE</w:t>
      </w:r>
      <w:proofErr w:type="gramEnd"/>
      <w:r>
        <w:rPr>
          <w:b/>
          <w:sz w:val="32"/>
        </w:rPr>
        <w:t xml:space="preserve"> SOFTWARE NOTICE</w:t>
      </w:r>
    </w:p>
    <w:p w14:paraId="21424177" w14:textId="77777777" w:rsidR="00E558B3" w:rsidRDefault="00E558B3">
      <w:pPr>
        <w:spacing w:line="420" w:lineRule="exact"/>
        <w:jc w:val="center"/>
      </w:pPr>
    </w:p>
    <w:p w14:paraId="05D638AB" w14:textId="77777777" w:rsidR="00E558B3" w:rsidRDefault="00D63CF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648A1B6" w14:textId="77777777" w:rsidR="00E558B3" w:rsidRDefault="00E558B3">
      <w:pPr>
        <w:spacing w:line="420" w:lineRule="exact"/>
        <w:jc w:val="both"/>
        <w:rPr>
          <w:rFonts w:cs="Arial"/>
          <w:snapToGrid/>
        </w:rPr>
      </w:pPr>
    </w:p>
    <w:p w14:paraId="2B706F54" w14:textId="77777777" w:rsidR="00E558B3" w:rsidRDefault="00D63CF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36BA370" w14:textId="77777777" w:rsidR="00E558B3" w:rsidRDefault="00D63CF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369C2D3" w14:textId="77777777" w:rsidR="00E558B3" w:rsidRDefault="00E558B3">
      <w:pPr>
        <w:spacing w:line="420" w:lineRule="exact"/>
        <w:jc w:val="both"/>
      </w:pPr>
    </w:p>
    <w:p w14:paraId="2B63E8E7" w14:textId="77777777" w:rsidR="00E558B3" w:rsidRDefault="00D63CF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2EAAE00" w14:textId="77777777" w:rsidR="00E558B3" w:rsidRDefault="00E558B3">
      <w:pPr>
        <w:pStyle w:val="ad"/>
        <w:spacing w:before="0" w:after="0" w:line="240" w:lineRule="auto"/>
        <w:jc w:val="left"/>
        <w:rPr>
          <w:rFonts w:ascii="Arial" w:hAnsi="Arial" w:cs="Arial"/>
          <w:bCs w:val="0"/>
          <w:sz w:val="21"/>
          <w:szCs w:val="21"/>
        </w:rPr>
      </w:pPr>
    </w:p>
    <w:p w14:paraId="702205CC" w14:textId="77777777" w:rsidR="00E558B3" w:rsidRDefault="00D63CF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bacula</w:t>
      </w:r>
      <w:proofErr w:type="spellEnd"/>
      <w:r>
        <w:rPr>
          <w:rFonts w:ascii="微软雅黑" w:hAnsi="微软雅黑"/>
          <w:b w:val="0"/>
          <w:sz w:val="21"/>
        </w:rPr>
        <w:t xml:space="preserve"> 15.0.3</w:t>
      </w:r>
    </w:p>
    <w:p w14:paraId="64454E1B" w14:textId="77777777" w:rsidR="00E558B3" w:rsidRDefault="00D63CF8">
      <w:pPr>
        <w:rPr>
          <w:rFonts w:cs="Arial"/>
          <w:b/>
        </w:rPr>
      </w:pPr>
      <w:r>
        <w:rPr>
          <w:rFonts w:cs="Arial"/>
          <w:b/>
        </w:rPr>
        <w:t xml:space="preserve">Copyright notice: </w:t>
      </w:r>
    </w:p>
    <w:p w14:paraId="51D24A55" w14:textId="77777777" w:rsidR="00E558B3" w:rsidRDefault="00D63CF8">
      <w:pPr>
        <w:spacing w:line="420" w:lineRule="exact"/>
      </w:pPr>
      <w:r>
        <w:rPr>
          <w:rFonts w:ascii="宋体" w:hAnsi="宋体"/>
          <w:sz w:val="22"/>
        </w:rPr>
        <w:t xml:space="preserve">Copyright (c) 1991 Tatu </w:t>
      </w:r>
      <w:proofErr w:type="spellStart"/>
      <w:r>
        <w:rPr>
          <w:rFonts w:ascii="宋体" w:hAnsi="宋体"/>
          <w:sz w:val="22"/>
        </w:rPr>
        <w:t>Ylonen</w:t>
      </w:r>
      <w:proofErr w:type="spellEnd"/>
      <w:r>
        <w:rPr>
          <w:rFonts w:ascii="宋体" w:hAnsi="宋体"/>
          <w:sz w:val="22"/>
        </w:rPr>
        <w:t>, Espoo, Finland</w:t>
      </w:r>
      <w:r>
        <w:rPr>
          <w:rFonts w:ascii="宋体" w:hAnsi="宋体"/>
          <w:sz w:val="22"/>
        </w:rPr>
        <w:br/>
        <w:t xml:space="preserve">Copyright 2004, Free Software Foundation Europe </w:t>
      </w:r>
      <w:proofErr w:type="spellStart"/>
      <w:r>
        <w:rPr>
          <w:rFonts w:ascii="宋体" w:hAnsi="宋体"/>
          <w:sz w:val="22"/>
        </w:rPr>
        <w:t>e.V.</w:t>
      </w:r>
      <w:proofErr w:type="spellEnd"/>
      <w:r>
        <w:rPr>
          <w:rFonts w:ascii="宋体" w:hAnsi="宋体"/>
          <w:sz w:val="22"/>
        </w:rPr>
        <w:br/>
        <w:t>Copyright (c) 2006-2008</w:t>
      </w:r>
      <w:r>
        <w:rPr>
          <w:rFonts w:ascii="宋体" w:hAnsi="宋体"/>
          <w:sz w:val="22"/>
        </w:rPr>
        <w:t xml:space="preserve"> Free Software Foundation Europe </w:t>
      </w:r>
      <w:proofErr w:type="spellStart"/>
      <w:r>
        <w:rPr>
          <w:rFonts w:ascii="宋体" w:hAnsi="宋体"/>
          <w:sz w:val="22"/>
        </w:rPr>
        <w:t>e.V.</w:t>
      </w:r>
      <w:proofErr w:type="spellEnd"/>
      <w:r>
        <w:rPr>
          <w:rFonts w:ascii="宋体" w:hAnsi="宋体"/>
          <w:sz w:val="22"/>
        </w:rPr>
        <w:br/>
        <w:t xml:space="preserve">Copyright (c) 2000-2025 Kern </w:t>
      </w:r>
      <w:proofErr w:type="spellStart"/>
      <w:r>
        <w:rPr>
          <w:rFonts w:ascii="宋体" w:hAnsi="宋体"/>
          <w:sz w:val="22"/>
        </w:rPr>
        <w:t>Sibbald</w:t>
      </w:r>
      <w:proofErr w:type="spellEnd"/>
      <w:r>
        <w:rPr>
          <w:rFonts w:ascii="宋体" w:hAnsi="宋体"/>
          <w:sz w:val="22"/>
        </w:rPr>
        <w:br/>
        <w:t>copyright messages in progs</w:t>
      </w:r>
      <w:r>
        <w:rPr>
          <w:rFonts w:ascii="宋体" w:hAnsi="宋体"/>
          <w:sz w:val="22"/>
        </w:rPr>
        <w:br/>
        <w:t>Copyright Patrick Powell 1995</w:t>
      </w:r>
      <w:r>
        <w:rPr>
          <w:rFonts w:ascii="宋体" w:hAnsi="宋体"/>
          <w:sz w:val="22"/>
        </w:rPr>
        <w:br/>
        <w:t>Copyright (c) 2001-2002 The OSSP Project (http://www.ossp.org/)</w:t>
      </w:r>
      <w:r>
        <w:rPr>
          <w:rFonts w:ascii="宋体" w:hAnsi="宋体"/>
          <w:sz w:val="22"/>
        </w:rPr>
        <w:br/>
        <w:t xml:space="preserve">Copyright (c) 2020 by </w:t>
      </w:r>
      <w:proofErr w:type="spellStart"/>
      <w:r>
        <w:rPr>
          <w:rFonts w:ascii="宋体" w:hAnsi="宋体"/>
          <w:sz w:val="22"/>
        </w:rPr>
        <w:t>Inteos</w:t>
      </w:r>
      <w:proofErr w:type="spellEnd"/>
      <w:r>
        <w:rPr>
          <w:rFonts w:ascii="宋体" w:hAnsi="宋体"/>
          <w:sz w:val="22"/>
        </w:rPr>
        <w:t xml:space="preserve"> sp. z </w:t>
      </w:r>
      <w:proofErr w:type="spellStart"/>
      <w:r>
        <w:rPr>
          <w:rFonts w:ascii="宋体" w:hAnsi="宋体"/>
          <w:sz w:val="22"/>
        </w:rPr>
        <w:t>o.o</w:t>
      </w:r>
      <w:proofErr w:type="spellEnd"/>
      <w:r>
        <w:rPr>
          <w:rFonts w:ascii="宋体" w:hAnsi="宋体"/>
          <w:sz w:val="22"/>
        </w:rPr>
        <w:t>.</w:t>
      </w:r>
      <w:r>
        <w:rPr>
          <w:rFonts w:ascii="宋体" w:hAnsi="宋体"/>
          <w:sz w:val="22"/>
        </w:rPr>
        <w:br/>
        <w:t>Copyright (c) 2000-</w:t>
      </w:r>
      <w:r>
        <w:rPr>
          <w:rFonts w:ascii="宋体" w:hAnsi="宋体"/>
          <w:sz w:val="22"/>
        </w:rPr>
        <w:t xml:space="preserve">2017 Kern </w:t>
      </w:r>
      <w:proofErr w:type="spellStart"/>
      <w:r>
        <w:rPr>
          <w:rFonts w:ascii="宋体" w:hAnsi="宋体"/>
          <w:sz w:val="22"/>
        </w:rPr>
        <w:t>Sibbald</w:t>
      </w:r>
      <w:proofErr w:type="spellEnd"/>
      <w:r>
        <w:rPr>
          <w:rFonts w:ascii="宋体" w:hAnsi="宋体"/>
          <w:sz w:val="22"/>
        </w:rPr>
        <w:br/>
        <w:t xml:space="preserve">Copyright (c) 2010-2015, Joakim </w:t>
      </w:r>
      <w:proofErr w:type="spellStart"/>
      <w:r>
        <w:rPr>
          <w:rFonts w:ascii="宋体" w:hAnsi="宋体"/>
          <w:sz w:val="22"/>
        </w:rPr>
        <w:t>Tjernlund</w:t>
      </w:r>
      <w:proofErr w:type="spellEnd"/>
      <w:r>
        <w:rPr>
          <w:rFonts w:ascii="宋体" w:hAnsi="宋体"/>
          <w:sz w:val="22"/>
        </w:rPr>
        <w:t xml:space="preserve"> All rights reserved.</w:t>
      </w:r>
      <w:r>
        <w:rPr>
          <w:rFonts w:ascii="宋体" w:hAnsi="宋体"/>
          <w:sz w:val="22"/>
        </w:rPr>
        <w:br/>
        <w:t xml:space="preserve">Copyright (c) 2001-2002 Ralf S. </w:t>
      </w:r>
      <w:proofErr w:type="spellStart"/>
      <w:r>
        <w:rPr>
          <w:rFonts w:ascii="宋体" w:hAnsi="宋体"/>
          <w:sz w:val="22"/>
        </w:rPr>
        <w:t>Engelschall</w:t>
      </w:r>
      <w:proofErr w:type="spellEnd"/>
      <w:r>
        <w:rPr>
          <w:rFonts w:ascii="宋体" w:hAnsi="宋体"/>
          <w:sz w:val="22"/>
        </w:rPr>
        <w:t xml:space="preserve"> &lt;rse@engelschall.com&gt;</w:t>
      </w:r>
      <w:r>
        <w:rPr>
          <w:rFonts w:ascii="宋体" w:hAnsi="宋体"/>
          <w:sz w:val="22"/>
        </w:rPr>
        <w:br/>
      </w:r>
      <w:r>
        <w:rPr>
          <w:rFonts w:ascii="宋体" w:hAnsi="宋体"/>
          <w:sz w:val="22"/>
        </w:rPr>
        <w:lastRenderedPageBreak/>
        <w:t xml:space="preserve">Copyright (c) 2000-2023 Kern </w:t>
      </w:r>
      <w:proofErr w:type="spellStart"/>
      <w:r>
        <w:rPr>
          <w:rFonts w:ascii="宋体" w:hAnsi="宋体"/>
          <w:sz w:val="22"/>
        </w:rPr>
        <w:t>Sibbald</w:t>
      </w:r>
      <w:proofErr w:type="spellEnd"/>
      <w:r>
        <w:rPr>
          <w:rFonts w:ascii="宋体" w:hAnsi="宋体"/>
          <w:sz w:val="22"/>
        </w:rPr>
        <w:t xml:space="preserve"> License: BSD 2-Clause; see file LICENSE-FOSS</w:t>
      </w:r>
      <w:r>
        <w:rPr>
          <w:rFonts w:ascii="宋体" w:hAnsi="宋体"/>
          <w:sz w:val="22"/>
        </w:rPr>
        <w:br/>
        <w:t>Copyright (c) 2012-2021 Yan</w:t>
      </w:r>
      <w:r>
        <w:rPr>
          <w:rFonts w:ascii="宋体" w:hAnsi="宋体"/>
          <w:sz w:val="22"/>
        </w:rPr>
        <w:t>n Collet</w:t>
      </w:r>
      <w:r>
        <w:rPr>
          <w:rFonts w:ascii="宋体" w:hAnsi="宋体"/>
          <w:sz w:val="22"/>
        </w:rPr>
        <w:br/>
        <w:t xml:space="preserve">Copyright (c) 2000-2020 </w:t>
      </w:r>
      <w:proofErr w:type="spellStart"/>
      <w:r>
        <w:rPr>
          <w:rFonts w:ascii="宋体" w:hAnsi="宋体"/>
          <w:sz w:val="22"/>
        </w:rPr>
        <w:t>Bacula</w:t>
      </w:r>
      <w:proofErr w:type="spellEnd"/>
      <w:r>
        <w:rPr>
          <w:rFonts w:ascii="宋体" w:hAnsi="宋体"/>
          <w:sz w:val="22"/>
        </w:rPr>
        <w:t xml:space="preserve"> Systems SA All rights reserved.</w:t>
      </w:r>
      <w:r>
        <w:rPr>
          <w:rFonts w:ascii="宋体" w:hAnsi="宋体"/>
          <w:sz w:val="22"/>
        </w:rPr>
        <w:br/>
        <w:t xml:space="preserve">Copyright (c) 2000-2017 Kern </w:t>
      </w:r>
      <w:proofErr w:type="spellStart"/>
      <w:r>
        <w:rPr>
          <w:rFonts w:ascii="宋体" w:hAnsi="宋体"/>
          <w:sz w:val="22"/>
        </w:rPr>
        <w:t>Sibbald</w:t>
      </w:r>
      <w:proofErr w:type="spellEnd"/>
      <w:r>
        <w:rPr>
          <w:rFonts w:ascii="宋体" w:hAnsi="宋体"/>
          <w:sz w:val="22"/>
        </w:rPr>
        <w:t xml:space="preserve"> License: BSD 2-Clause; see file LICENSE-FOSS</w:t>
      </w:r>
      <w:r>
        <w:rPr>
          <w:rFonts w:ascii="宋体" w:hAnsi="宋体"/>
          <w:sz w:val="22"/>
        </w:rPr>
        <w:br/>
        <w:t xml:space="preserve">Copyright (c) 2005-2012 Christian </w:t>
      </w:r>
      <w:proofErr w:type="spellStart"/>
      <w:r>
        <w:rPr>
          <w:rFonts w:ascii="宋体" w:hAnsi="宋体"/>
          <w:sz w:val="22"/>
        </w:rPr>
        <w:t>Masopust</w:t>
      </w:r>
      <w:proofErr w:type="spellEnd"/>
      <w:r>
        <w:rPr>
          <w:rFonts w:ascii="宋体" w:hAnsi="宋体"/>
          <w:sz w:val="22"/>
        </w:rPr>
        <w:br/>
        <w:t xml:space="preserve">Copyright (c) 2023 </w:t>
      </w:r>
      <w:proofErr w:type="spellStart"/>
      <w:r>
        <w:rPr>
          <w:rFonts w:ascii="宋体" w:hAnsi="宋体"/>
          <w:sz w:val="22"/>
        </w:rPr>
        <w:t>Bacula</w:t>
      </w:r>
      <w:proofErr w:type="spellEnd"/>
      <w:r>
        <w:rPr>
          <w:rFonts w:ascii="宋体" w:hAnsi="宋体"/>
          <w:sz w:val="22"/>
        </w:rPr>
        <w:t xml:space="preserve"> Systems SA License: BSD 2-Clause;</w:t>
      </w:r>
      <w:r>
        <w:rPr>
          <w:rFonts w:ascii="宋体" w:hAnsi="宋体"/>
          <w:sz w:val="22"/>
        </w:rPr>
        <w:t xml:space="preserve"> see file LICENSE-FOSS</w:t>
      </w:r>
      <w:r>
        <w:rPr>
          <w:rFonts w:ascii="宋体" w:hAnsi="宋体"/>
          <w:sz w:val="22"/>
        </w:rPr>
        <w:br/>
        <w:t xml:space="preserve">Copyright (c) 2005 Christian </w:t>
      </w:r>
      <w:proofErr w:type="spellStart"/>
      <w:r>
        <w:rPr>
          <w:rFonts w:ascii="宋体" w:hAnsi="宋体"/>
          <w:sz w:val="22"/>
        </w:rPr>
        <w:t>Masopust</w:t>
      </w:r>
      <w:proofErr w:type="spellEnd"/>
      <w:r>
        <w:rPr>
          <w:rFonts w:ascii="宋体" w:hAnsi="宋体"/>
          <w:sz w:val="22"/>
        </w:rPr>
        <w:br/>
        <w:t xml:space="preserve">Copyright (c) 2018 by </w:t>
      </w:r>
      <w:proofErr w:type="spellStart"/>
      <w:r>
        <w:rPr>
          <w:rFonts w:ascii="宋体" w:hAnsi="宋体"/>
          <w:sz w:val="22"/>
        </w:rPr>
        <w:t>Inteos</w:t>
      </w:r>
      <w:proofErr w:type="spellEnd"/>
      <w:r>
        <w:rPr>
          <w:rFonts w:ascii="宋体" w:hAnsi="宋体"/>
          <w:sz w:val="22"/>
        </w:rPr>
        <w:t xml:space="preserve"> sp. z </w:t>
      </w:r>
      <w:proofErr w:type="spellStart"/>
      <w:r>
        <w:rPr>
          <w:rFonts w:ascii="宋体" w:hAnsi="宋体"/>
          <w:sz w:val="22"/>
        </w:rPr>
        <w:t>o.o</w:t>
      </w:r>
      <w:proofErr w:type="spellEnd"/>
      <w:r>
        <w:rPr>
          <w:rFonts w:ascii="宋体" w:hAnsi="宋体"/>
          <w:sz w:val="22"/>
        </w:rPr>
        <w:t>.</w:t>
      </w:r>
      <w:r>
        <w:rPr>
          <w:rFonts w:ascii="宋体" w:hAnsi="宋体"/>
          <w:sz w:val="22"/>
        </w:rPr>
        <w:br/>
        <w:t xml:space="preserve">Copyright (c) 2020 All rights reserved. IP transferred to </w:t>
      </w:r>
      <w:proofErr w:type="spellStart"/>
      <w:r>
        <w:rPr>
          <w:rFonts w:ascii="宋体" w:hAnsi="宋体"/>
          <w:sz w:val="22"/>
        </w:rPr>
        <w:t>Bacula</w:t>
      </w:r>
      <w:proofErr w:type="spellEnd"/>
      <w:r>
        <w:rPr>
          <w:rFonts w:ascii="宋体" w:hAnsi="宋体"/>
          <w:sz w:val="22"/>
        </w:rPr>
        <w:t xml:space="preserve"> Systems according to agreement.</w:t>
      </w:r>
      <w:r>
        <w:rPr>
          <w:rFonts w:ascii="宋体" w:hAnsi="宋体"/>
          <w:sz w:val="22"/>
        </w:rPr>
        <w:br/>
        <w:t xml:space="preserve">Copyright (c) 2021 All rights reserved. IP transferred to </w:t>
      </w:r>
      <w:proofErr w:type="spellStart"/>
      <w:r>
        <w:rPr>
          <w:rFonts w:ascii="宋体" w:hAnsi="宋体"/>
          <w:sz w:val="22"/>
        </w:rPr>
        <w:t>Bacula</w:t>
      </w:r>
      <w:proofErr w:type="spellEnd"/>
      <w:r>
        <w:rPr>
          <w:rFonts w:ascii="宋体" w:hAnsi="宋体"/>
          <w:sz w:val="22"/>
        </w:rPr>
        <w:t xml:space="preserve"> Systems according to agreement.</w:t>
      </w:r>
      <w:r>
        <w:rPr>
          <w:rFonts w:ascii="宋体" w:hAnsi="宋体"/>
          <w:sz w:val="22"/>
        </w:rPr>
        <w:br/>
        <w:t xml:space="preserve">Copyright (c) 2000-2022 Kern </w:t>
      </w:r>
      <w:proofErr w:type="spellStart"/>
      <w:r>
        <w:rPr>
          <w:rFonts w:ascii="宋体" w:hAnsi="宋体"/>
          <w:sz w:val="22"/>
        </w:rPr>
        <w:t>Sibbald</w:t>
      </w:r>
      <w:proofErr w:type="spellEnd"/>
      <w:r>
        <w:rPr>
          <w:rFonts w:ascii="宋体" w:hAnsi="宋体"/>
          <w:sz w:val="22"/>
        </w:rPr>
        <w:br/>
        <w:t xml:space="preserve">Copyright (c) 2001, 2007 - 2010 Peter </w:t>
      </w:r>
      <w:proofErr w:type="spellStart"/>
      <w:r>
        <w:rPr>
          <w:rFonts w:ascii="宋体" w:hAnsi="宋体"/>
          <w:sz w:val="22"/>
        </w:rPr>
        <w:t>Pentchev</w:t>
      </w:r>
      <w:proofErr w:type="spellEnd"/>
      <w:r>
        <w:rPr>
          <w:rFonts w:ascii="宋体" w:hAnsi="宋体"/>
          <w:sz w:val="22"/>
        </w:rPr>
        <w:t xml:space="preserve"> All rights reserved.</w:t>
      </w:r>
      <w:r>
        <w:rPr>
          <w:rFonts w:ascii="宋体" w:hAnsi="宋体"/>
          <w:sz w:val="22"/>
        </w:rPr>
        <w:br/>
        <w:t>Copyright (c) 2007 Michael Twomey</w:t>
      </w:r>
      <w:r>
        <w:rPr>
          <w:rFonts w:ascii="宋体" w:hAnsi="宋体"/>
          <w:sz w:val="22"/>
        </w:rPr>
        <w:br/>
        <w:t>Copyright (c) 2021 All rights reserved.</w:t>
      </w:r>
      <w:r>
        <w:rPr>
          <w:rFonts w:ascii="宋体" w:hAnsi="宋体"/>
          <w:sz w:val="22"/>
        </w:rPr>
        <w:br/>
        <w:t xml:space="preserve">Copyright (c) 2006-2006 Free Software </w:t>
      </w:r>
      <w:r>
        <w:rPr>
          <w:rFonts w:ascii="宋体" w:hAnsi="宋体"/>
          <w:sz w:val="22"/>
        </w:rPr>
        <w:t xml:space="preserve">Foundation Europe </w:t>
      </w:r>
      <w:proofErr w:type="spellStart"/>
      <w:r>
        <w:rPr>
          <w:rFonts w:ascii="宋体" w:hAnsi="宋体"/>
          <w:sz w:val="22"/>
        </w:rPr>
        <w:t>e.V.</w:t>
      </w:r>
      <w:proofErr w:type="spellEnd"/>
      <w:r>
        <w:rPr>
          <w:rFonts w:ascii="宋体" w:hAnsi="宋体"/>
          <w:sz w:val="22"/>
        </w:rPr>
        <w:br/>
        <w:t>Copyright (c) 1989, 1993, 1994 The Regents of the University of California. All rights reserved.</w:t>
      </w:r>
      <w:r>
        <w:rPr>
          <w:rFonts w:ascii="宋体" w:hAnsi="宋体"/>
          <w:sz w:val="22"/>
        </w:rPr>
        <w:br/>
        <w:t xml:space="preserve">Copyright 1993-1995 by </w:t>
      </w:r>
      <w:proofErr w:type="spellStart"/>
      <w:r>
        <w:rPr>
          <w:rFonts w:ascii="宋体" w:hAnsi="宋体"/>
          <w:sz w:val="22"/>
        </w:rPr>
        <w:t>Wietse</w:t>
      </w:r>
      <w:proofErr w:type="spellEnd"/>
      <w:r>
        <w:rPr>
          <w:rFonts w:ascii="宋体" w:hAnsi="宋体"/>
          <w:sz w:val="22"/>
        </w:rPr>
        <w:t xml:space="preserve"> </w:t>
      </w:r>
      <w:proofErr w:type="spellStart"/>
      <w:r>
        <w:rPr>
          <w:rFonts w:ascii="宋体" w:hAnsi="宋体"/>
          <w:sz w:val="22"/>
        </w:rPr>
        <w:t>Venema</w:t>
      </w:r>
      <w:proofErr w:type="spellEnd"/>
      <w:r>
        <w:rPr>
          <w:rFonts w:ascii="宋体" w:hAnsi="宋体"/>
          <w:sz w:val="22"/>
        </w:rPr>
        <w:t>. All rights reserved. Some individual files may be covered by other</w:t>
      </w:r>
      <w:r>
        <w:rPr>
          <w:rFonts w:ascii="宋体" w:hAnsi="宋体"/>
          <w:sz w:val="22"/>
        </w:rPr>
        <w:br/>
        <w:t>Copyright (c)2005-2012</w:t>
      </w:r>
      <w:r>
        <w:rPr>
          <w:rFonts w:ascii="宋体" w:hAnsi="宋体"/>
          <w:sz w:val="22"/>
        </w:rPr>
        <w:br/>
      </w:r>
      <w:proofErr w:type="spellStart"/>
      <w:r>
        <w:rPr>
          <w:rFonts w:ascii="宋体" w:hAnsi="宋体"/>
          <w:sz w:val="22"/>
        </w:rPr>
        <w:t>Copyrigh</w:t>
      </w:r>
      <w:r>
        <w:rPr>
          <w:rFonts w:ascii="宋体" w:hAnsi="宋体"/>
          <w:sz w:val="22"/>
        </w:rPr>
        <w:t>tAfter</w:t>
      </w:r>
      <w:proofErr w:type="spellEnd"/>
      <w:r>
        <w:rPr>
          <w:rFonts w:ascii="宋体" w:hAnsi="宋体"/>
          <w:sz w:val="22"/>
        </w:rPr>
        <w:t xml:space="preserve"> November 2004, it became</w:t>
      </w:r>
      <w:r>
        <w:rPr>
          <w:rFonts w:ascii="宋体" w:hAnsi="宋体"/>
          <w:sz w:val="22"/>
        </w:rPr>
        <w:br/>
        <w:t>Copyright (c) The Internet Society (2001). All Rights Reserved.</w:t>
      </w:r>
      <w:r>
        <w:rPr>
          <w:rFonts w:ascii="宋体" w:hAnsi="宋体"/>
          <w:sz w:val="22"/>
        </w:rPr>
        <w:br/>
        <w:t xml:space="preserve">Copyright (c) 2005-2007 </w:t>
      </w:r>
      <w:proofErr w:type="spellStart"/>
      <w:r>
        <w:rPr>
          <w:rFonts w:ascii="宋体" w:hAnsi="宋体"/>
          <w:sz w:val="22"/>
        </w:rPr>
        <w:t>Trolltech</w:t>
      </w:r>
      <w:proofErr w:type="spellEnd"/>
      <w:r>
        <w:rPr>
          <w:rFonts w:ascii="宋体" w:hAnsi="宋体"/>
          <w:sz w:val="22"/>
        </w:rPr>
        <w:t xml:space="preserve"> ASA. All rights reserved.</w:t>
      </w:r>
      <w:r>
        <w:rPr>
          <w:rFonts w:ascii="宋体" w:hAnsi="宋体"/>
          <w:sz w:val="22"/>
        </w:rPr>
        <w:br/>
        <w:t xml:space="preserve">Copyright 2004 D. Scott </w:t>
      </w:r>
      <w:proofErr w:type="spellStart"/>
      <w:r>
        <w:rPr>
          <w:rFonts w:ascii="宋体" w:hAnsi="宋体"/>
          <w:sz w:val="22"/>
        </w:rPr>
        <w:t>Barninger</w:t>
      </w:r>
      <w:proofErr w:type="spellEnd"/>
      <w:r>
        <w:rPr>
          <w:rFonts w:ascii="宋体" w:hAnsi="宋体"/>
          <w:sz w:val="22"/>
        </w:rPr>
        <w:t xml:space="preserve"> &lt;</w:t>
      </w:r>
      <w:proofErr w:type="spellStart"/>
      <w:r>
        <w:rPr>
          <w:rFonts w:ascii="宋体" w:hAnsi="宋体"/>
          <w:sz w:val="22"/>
        </w:rPr>
        <w:t>barninger</w:t>
      </w:r>
      <w:proofErr w:type="spellEnd"/>
      <w:r>
        <w:rPr>
          <w:rFonts w:ascii="宋体" w:hAnsi="宋体"/>
          <w:sz w:val="22"/>
        </w:rPr>
        <w:t xml:space="preserve"> at fairfieldcomputers.com&gt;</w:t>
      </w:r>
      <w:r>
        <w:rPr>
          <w:rFonts w:ascii="宋体" w:hAnsi="宋体"/>
          <w:sz w:val="22"/>
        </w:rPr>
        <w:br/>
        <w:t>Copyright (c) 2000-2014 Free</w:t>
      </w:r>
      <w:r>
        <w:rPr>
          <w:rFonts w:ascii="宋体" w:hAnsi="宋体"/>
          <w:sz w:val="22"/>
        </w:rPr>
        <w:t xml:space="preserve"> Software Foundation Europe </w:t>
      </w:r>
      <w:proofErr w:type="spellStart"/>
      <w:r>
        <w:rPr>
          <w:rFonts w:ascii="宋体" w:hAnsi="宋体"/>
          <w:sz w:val="22"/>
        </w:rPr>
        <w:t>e.V.</w:t>
      </w:r>
      <w:proofErr w:type="spellEnd"/>
      <w:r>
        <w:rPr>
          <w:rFonts w:ascii="宋体" w:hAnsi="宋体"/>
          <w:sz w:val="22"/>
        </w:rPr>
        <w:br/>
        <w:t xml:space="preserve">Copyright (c) 2013-2017 Marcin </w:t>
      </w:r>
      <w:proofErr w:type="spellStart"/>
      <w:r>
        <w:rPr>
          <w:rFonts w:ascii="宋体" w:hAnsi="宋体"/>
          <w:sz w:val="22"/>
        </w:rPr>
        <w:t>Haba</w:t>
      </w:r>
      <w:proofErr w:type="spellEnd"/>
      <w:r>
        <w:rPr>
          <w:rFonts w:ascii="宋体" w:hAnsi="宋体"/>
          <w:sz w:val="22"/>
        </w:rPr>
        <w:br/>
        <w:t xml:space="preserve">Copyright (c) 2000-2022 Kern </w:t>
      </w:r>
      <w:proofErr w:type="spellStart"/>
      <w:r>
        <w:rPr>
          <w:rFonts w:ascii="宋体" w:hAnsi="宋体"/>
          <w:sz w:val="22"/>
        </w:rPr>
        <w:t>Sibbald</w:t>
      </w:r>
      <w:proofErr w:type="spellEnd"/>
      <w:r>
        <w:rPr>
          <w:rFonts w:ascii="宋体" w:hAnsi="宋体"/>
          <w:sz w:val="22"/>
        </w:rPr>
        <w:t xml:space="preserve"> License: BSD 2-Clause; see file LICENSE-FOSS</w:t>
      </w:r>
      <w:r>
        <w:rPr>
          <w:rFonts w:ascii="宋体" w:hAnsi="宋体"/>
          <w:sz w:val="22"/>
        </w:rPr>
        <w:br/>
        <w:t xml:space="preserve">Copyright (c) 2000-2015 Kern </w:t>
      </w:r>
      <w:proofErr w:type="spellStart"/>
      <w:r>
        <w:rPr>
          <w:rFonts w:ascii="宋体" w:hAnsi="宋体"/>
          <w:sz w:val="22"/>
        </w:rPr>
        <w:t>Sibbald</w:t>
      </w:r>
      <w:proofErr w:type="spellEnd"/>
      <w:r>
        <w:rPr>
          <w:rFonts w:ascii="宋体" w:hAnsi="宋体"/>
          <w:sz w:val="22"/>
        </w:rPr>
        <w:br/>
        <w:t xml:space="preserve">Copyright (c) 2000-2020 Kern </w:t>
      </w:r>
      <w:proofErr w:type="spellStart"/>
      <w:r>
        <w:rPr>
          <w:rFonts w:ascii="宋体" w:hAnsi="宋体"/>
          <w:sz w:val="22"/>
        </w:rPr>
        <w:t>Sibbald</w:t>
      </w:r>
      <w:proofErr w:type="spellEnd"/>
      <w:r>
        <w:rPr>
          <w:rFonts w:ascii="宋体" w:hAnsi="宋体"/>
          <w:sz w:val="22"/>
        </w:rPr>
        <w:br/>
        <w:t xml:space="preserve">Copyright (c) 2019 by </w:t>
      </w:r>
      <w:proofErr w:type="spellStart"/>
      <w:r>
        <w:rPr>
          <w:rFonts w:ascii="宋体" w:hAnsi="宋体"/>
          <w:sz w:val="22"/>
        </w:rPr>
        <w:t>Inteos</w:t>
      </w:r>
      <w:proofErr w:type="spellEnd"/>
      <w:r>
        <w:rPr>
          <w:rFonts w:ascii="宋体" w:hAnsi="宋体"/>
          <w:sz w:val="22"/>
        </w:rPr>
        <w:t xml:space="preserve"> sp</w:t>
      </w:r>
      <w:r>
        <w:rPr>
          <w:rFonts w:ascii="宋体" w:hAnsi="宋体"/>
          <w:sz w:val="22"/>
        </w:rPr>
        <w:t xml:space="preserve">. z </w:t>
      </w:r>
      <w:proofErr w:type="spellStart"/>
      <w:r>
        <w:rPr>
          <w:rFonts w:ascii="宋体" w:hAnsi="宋体"/>
          <w:sz w:val="22"/>
        </w:rPr>
        <w:t>o.o</w:t>
      </w:r>
      <w:proofErr w:type="spellEnd"/>
      <w:r>
        <w:rPr>
          <w:rFonts w:ascii="宋体" w:hAnsi="宋体"/>
          <w:sz w:val="22"/>
        </w:rPr>
        <w:t>.</w:t>
      </w:r>
      <w:r>
        <w:rPr>
          <w:rFonts w:ascii="宋体" w:hAnsi="宋体"/>
          <w:sz w:val="22"/>
        </w:rPr>
        <w:br/>
        <w:t xml:space="preserve">Copyright 2007- 3 Kern </w:t>
      </w:r>
      <w:proofErr w:type="spellStart"/>
      <w:r>
        <w:rPr>
          <w:rFonts w:ascii="宋体" w:hAnsi="宋体"/>
          <w:sz w:val="22"/>
        </w:rPr>
        <w:t>Sibbald</w:t>
      </w:r>
      <w:proofErr w:type="spellEnd"/>
      <w:r>
        <w:rPr>
          <w:rFonts w:ascii="宋体" w:hAnsi="宋体"/>
          <w:sz w:val="22"/>
        </w:rPr>
        <w:br/>
        <w:t xml:space="preserve">Copyright (c) 2010-2017 Kern </w:t>
      </w:r>
      <w:proofErr w:type="spellStart"/>
      <w:r>
        <w:rPr>
          <w:rFonts w:ascii="宋体" w:hAnsi="宋体"/>
          <w:sz w:val="22"/>
        </w:rPr>
        <w:t>Sibbald</w:t>
      </w:r>
      <w:proofErr w:type="spellEnd"/>
      <w:r>
        <w:rPr>
          <w:rFonts w:ascii="宋体" w:hAnsi="宋体"/>
          <w:sz w:val="22"/>
        </w:rPr>
        <w:t xml:space="preserve"> &lt;kern@sibbald.com&gt;</w:t>
      </w:r>
      <w:r>
        <w:rPr>
          <w:rFonts w:ascii="宋体" w:hAnsi="宋体"/>
          <w:sz w:val="22"/>
        </w:rPr>
        <w:br/>
      </w:r>
      <w:r>
        <w:rPr>
          <w:rFonts w:ascii="宋体" w:hAnsi="宋体"/>
          <w:sz w:val="22"/>
        </w:rPr>
        <w:lastRenderedPageBreak/>
        <w:t xml:space="preserve">Copyright (c) 2000-2023 Kern </w:t>
      </w:r>
      <w:proofErr w:type="spellStart"/>
      <w:r>
        <w:rPr>
          <w:rFonts w:ascii="宋体" w:hAnsi="宋体"/>
          <w:sz w:val="22"/>
        </w:rPr>
        <w:t>Sibbald</w:t>
      </w:r>
      <w:proofErr w:type="spellEnd"/>
      <w:r>
        <w:rPr>
          <w:rFonts w:ascii="宋体" w:hAnsi="宋体"/>
          <w:sz w:val="22"/>
        </w:rPr>
        <w:br/>
        <w:t xml:space="preserve">Copyright (c) 2000-2023 </w:t>
      </w:r>
      <w:proofErr w:type="spellStart"/>
      <w:r>
        <w:rPr>
          <w:rFonts w:ascii="宋体" w:hAnsi="宋体"/>
          <w:sz w:val="22"/>
        </w:rPr>
        <w:t>Bacula</w:t>
      </w:r>
      <w:proofErr w:type="spellEnd"/>
      <w:r>
        <w:rPr>
          <w:rFonts w:ascii="宋体" w:hAnsi="宋体"/>
          <w:sz w:val="22"/>
        </w:rPr>
        <w:t xml:space="preserve"> Systems SA All rights reserved.</w:t>
      </w:r>
      <w:r>
        <w:rPr>
          <w:rFonts w:ascii="宋体" w:hAnsi="宋体"/>
          <w:sz w:val="22"/>
        </w:rPr>
        <w:br/>
        <w:t xml:space="preserve">Copyright (c) 1999-2021, Kern </w:t>
      </w:r>
      <w:proofErr w:type="spellStart"/>
      <w:r>
        <w:rPr>
          <w:rFonts w:ascii="宋体" w:hAnsi="宋体"/>
          <w:sz w:val="22"/>
        </w:rPr>
        <w:t>Sibbald</w:t>
      </w:r>
      <w:proofErr w:type="spellEnd"/>
      <w:r>
        <w:rPr>
          <w:rFonts w:ascii="宋体" w:hAnsi="宋体"/>
          <w:sz w:val="22"/>
        </w:rPr>
        <w:t>.</w:t>
      </w:r>
      <w:r>
        <w:rPr>
          <w:rFonts w:ascii="宋体" w:hAnsi="宋体"/>
          <w:sz w:val="22"/>
        </w:rPr>
        <w:br/>
        <w:t>Copyright (c) 1996, 1</w:t>
      </w:r>
      <w:r>
        <w:rPr>
          <w:rFonts w:ascii="宋体" w:hAnsi="宋体"/>
          <w:sz w:val="22"/>
        </w:rPr>
        <w:t>997 Free Software Foundation, Inc.</w:t>
      </w:r>
      <w:r>
        <w:rPr>
          <w:rFonts w:ascii="宋体" w:hAnsi="宋体"/>
          <w:sz w:val="22"/>
        </w:rPr>
        <w:br/>
        <w:t>Copyright (c) 2011-2017, Yann Collet.</w:t>
      </w:r>
      <w:r>
        <w:rPr>
          <w:rFonts w:ascii="宋体" w:hAnsi="宋体"/>
          <w:sz w:val="22"/>
        </w:rPr>
        <w:br/>
        <w:t xml:space="preserve">Copyright (c) 2004-2014 Free Software Foundation Europe </w:t>
      </w:r>
      <w:proofErr w:type="spellStart"/>
      <w:r>
        <w:rPr>
          <w:rFonts w:ascii="宋体" w:hAnsi="宋体"/>
          <w:sz w:val="22"/>
        </w:rPr>
        <w:t>e.V.</w:t>
      </w:r>
      <w:proofErr w:type="spellEnd"/>
      <w:r>
        <w:rPr>
          <w:rFonts w:ascii="宋体" w:hAnsi="宋体"/>
          <w:sz w:val="22"/>
        </w:rPr>
        <w:br/>
        <w:t>Copyright (c) 2007 Free Software Foundation, Inc. &lt;http:fsf.org/&gt;</w:t>
      </w:r>
      <w:r>
        <w:rPr>
          <w:rFonts w:ascii="宋体" w:hAnsi="宋体"/>
          <w:sz w:val="22"/>
        </w:rPr>
        <w:br/>
        <w:t xml:space="preserve">Copyright (c) 2005-2006 Free Software Foundation Europe </w:t>
      </w:r>
      <w:proofErr w:type="spellStart"/>
      <w:r>
        <w:rPr>
          <w:rFonts w:ascii="宋体" w:hAnsi="宋体"/>
          <w:sz w:val="22"/>
        </w:rPr>
        <w:t>e.V.</w:t>
      </w:r>
      <w:proofErr w:type="spellEnd"/>
      <w:r>
        <w:rPr>
          <w:rFonts w:ascii="宋体" w:hAnsi="宋体"/>
          <w:sz w:val="22"/>
        </w:rPr>
        <w:br/>
        <w:t xml:space="preserve">Copyright 2003 Dan </w:t>
      </w:r>
      <w:proofErr w:type="spellStart"/>
      <w:r>
        <w:rPr>
          <w:rFonts w:ascii="宋体" w:hAnsi="宋体"/>
          <w:sz w:val="22"/>
        </w:rPr>
        <w:t>Langille</w:t>
      </w:r>
      <w:proofErr w:type="spellEnd"/>
      <w:r>
        <w:rPr>
          <w:rFonts w:ascii="宋体" w:hAnsi="宋体"/>
          <w:sz w:val="22"/>
        </w:rPr>
        <w:t xml:space="preserve"> &lt;dan@langille.org&gt;</w:t>
      </w:r>
      <w:r>
        <w:rPr>
          <w:rFonts w:ascii="宋体" w:hAnsi="宋体"/>
          <w:sz w:val="22"/>
        </w:rPr>
        <w:br/>
        <w:t xml:space="preserve">Copyright (c) 1992-2007 </w:t>
      </w:r>
      <w:proofErr w:type="spellStart"/>
      <w:r>
        <w:rPr>
          <w:rFonts w:ascii="宋体" w:hAnsi="宋体"/>
          <w:sz w:val="22"/>
        </w:rPr>
        <w:t>Trolltech</w:t>
      </w:r>
      <w:proofErr w:type="spellEnd"/>
      <w:r>
        <w:rPr>
          <w:rFonts w:ascii="宋体" w:hAnsi="宋体"/>
          <w:sz w:val="22"/>
        </w:rPr>
        <w:t xml:space="preserve"> ASA. All rights reserved.</w:t>
      </w:r>
      <w:r>
        <w:rPr>
          <w:rFonts w:ascii="宋体" w:hAnsi="宋体"/>
          <w:sz w:val="22"/>
        </w:rPr>
        <w:br/>
        <w:t xml:space="preserve">Copyright (c) 2004-2006 Free Software Foundation Europe </w:t>
      </w:r>
      <w:proofErr w:type="spellStart"/>
      <w:r>
        <w:rPr>
          <w:rFonts w:ascii="宋体" w:hAnsi="宋体"/>
          <w:sz w:val="22"/>
        </w:rPr>
        <w:t>e.V.</w:t>
      </w:r>
      <w:proofErr w:type="spellEnd"/>
      <w:r>
        <w:rPr>
          <w:rFonts w:ascii="宋体" w:hAnsi="宋体"/>
          <w:sz w:val="22"/>
        </w:rPr>
        <w:br/>
        <w:t xml:space="preserve">Copyright (c) 2000-2015 Kern </w:t>
      </w:r>
      <w:proofErr w:type="spellStart"/>
      <w:r>
        <w:rPr>
          <w:rFonts w:ascii="宋体" w:hAnsi="宋体"/>
          <w:sz w:val="22"/>
        </w:rPr>
        <w:t>Sibbald</w:t>
      </w:r>
      <w:proofErr w:type="spellEnd"/>
      <w:r>
        <w:rPr>
          <w:rFonts w:ascii="宋体" w:hAnsi="宋体"/>
          <w:sz w:val="22"/>
        </w:rPr>
        <w:t xml:space="preserve"> License: BSD 2-Clause; see file LICENSE-FOSS</w:t>
      </w:r>
      <w:r>
        <w:rPr>
          <w:rFonts w:ascii="宋体" w:hAnsi="宋体"/>
          <w:sz w:val="22"/>
        </w:rPr>
        <w:br/>
        <w:t>C</w:t>
      </w:r>
      <w:r>
        <w:rPr>
          <w:rFonts w:ascii="宋体" w:hAnsi="宋体"/>
          <w:sz w:val="22"/>
        </w:rPr>
        <w:t xml:space="preserve">opyright (c) 2000-2025 Kern </w:t>
      </w:r>
      <w:proofErr w:type="spellStart"/>
      <w:r>
        <w:rPr>
          <w:rFonts w:ascii="宋体" w:hAnsi="宋体"/>
          <w:sz w:val="22"/>
        </w:rPr>
        <w:t>Sibbald</w:t>
      </w:r>
      <w:proofErr w:type="spellEnd"/>
      <w:r>
        <w:rPr>
          <w:rFonts w:ascii="宋体" w:hAnsi="宋体"/>
          <w:sz w:val="22"/>
        </w:rPr>
        <w:t xml:space="preserve"> All rights reserved.</w:t>
      </w:r>
      <w:r>
        <w:rPr>
          <w:rFonts w:ascii="宋体" w:hAnsi="宋体"/>
          <w:sz w:val="22"/>
        </w:rPr>
        <w:br/>
        <w:t xml:space="preserve">Copyright (c) d-2025 Kern </w:t>
      </w:r>
      <w:proofErr w:type="spellStart"/>
      <w:r>
        <w:rPr>
          <w:rFonts w:ascii="宋体" w:hAnsi="宋体"/>
          <w:sz w:val="22"/>
        </w:rPr>
        <w:t>Sibbald</w:t>
      </w:r>
      <w:proofErr w:type="spellEnd"/>
      <w:r>
        <w:rPr>
          <w:rFonts w:ascii="宋体" w:hAnsi="宋体"/>
          <w:sz w:val="22"/>
        </w:rPr>
        <w:t>.</w:t>
      </w:r>
      <w:r>
        <w:rPr>
          <w:rFonts w:ascii="宋体" w:hAnsi="宋体"/>
          <w:sz w:val="22"/>
        </w:rPr>
        <w:br/>
        <w:t>Copyright (c) 1996, 1997, 1998, 1999, 2000, 2001, 2003, 2004, 2005, 2006, 2007, 2008, 2009, 2010, 2011 Free Software Foundation, Inc.</w:t>
      </w:r>
      <w:r>
        <w:rPr>
          <w:rFonts w:ascii="宋体" w:hAnsi="宋体"/>
          <w:sz w:val="22"/>
        </w:rPr>
        <w:br/>
        <w:t>Copyright (c) 2005, 2007 Olivi</w:t>
      </w:r>
      <w:r>
        <w:rPr>
          <w:rFonts w:ascii="宋体" w:hAnsi="宋体"/>
          <w:sz w:val="22"/>
        </w:rPr>
        <w:t>er Gay &lt;olivier.gay@a3.epfl.ch&gt;</w:t>
      </w:r>
      <w:r>
        <w:rPr>
          <w:rFonts w:ascii="宋体" w:hAnsi="宋体"/>
          <w:sz w:val="22"/>
        </w:rPr>
        <w:br/>
        <w:t xml:space="preserve">Copyright (c) 2009-2017 Dave Gamble and </w:t>
      </w:r>
      <w:proofErr w:type="spellStart"/>
      <w:r>
        <w:rPr>
          <w:rFonts w:ascii="宋体" w:hAnsi="宋体"/>
          <w:sz w:val="22"/>
        </w:rPr>
        <w:t>cJSON</w:t>
      </w:r>
      <w:proofErr w:type="spellEnd"/>
      <w:r>
        <w:rPr>
          <w:rFonts w:ascii="宋体" w:hAnsi="宋体"/>
          <w:sz w:val="22"/>
        </w:rPr>
        <w:t xml:space="preserve"> contributors</w:t>
      </w:r>
      <w:r>
        <w:rPr>
          <w:rFonts w:ascii="宋体" w:hAnsi="宋体"/>
          <w:sz w:val="22"/>
        </w:rPr>
        <w:br/>
        <w:t xml:space="preserve">Copyright (c) 2008-2009 Free Software Foundation Europe </w:t>
      </w:r>
      <w:proofErr w:type="spellStart"/>
      <w:r>
        <w:rPr>
          <w:rFonts w:ascii="宋体" w:hAnsi="宋体"/>
          <w:sz w:val="22"/>
        </w:rPr>
        <w:t>e.V.</w:t>
      </w:r>
      <w:proofErr w:type="spellEnd"/>
      <w:r>
        <w:rPr>
          <w:rFonts w:ascii="宋体" w:hAnsi="宋体"/>
          <w:sz w:val="22"/>
        </w:rPr>
        <w:br/>
        <w:t>Copyright (c) 1982, 1986, 1993 The Regents of the University of California. All rights reserved.</w:t>
      </w:r>
      <w:r>
        <w:rPr>
          <w:rFonts w:ascii="宋体" w:hAnsi="宋体"/>
          <w:sz w:val="22"/>
        </w:rPr>
        <w:br/>
        <w:t>Copyrig</w:t>
      </w:r>
      <w:r>
        <w:rPr>
          <w:rFonts w:ascii="宋体" w:hAnsi="宋体"/>
          <w:sz w:val="22"/>
        </w:rPr>
        <w:t xml:space="preserve">ht (c) 2000-2025 Kern </w:t>
      </w:r>
      <w:proofErr w:type="spellStart"/>
      <w:r>
        <w:rPr>
          <w:rFonts w:ascii="宋体" w:hAnsi="宋体"/>
          <w:sz w:val="22"/>
        </w:rPr>
        <w:t>Sibbald</w:t>
      </w:r>
      <w:proofErr w:type="spellEnd"/>
      <w:r>
        <w:rPr>
          <w:rFonts w:ascii="宋体" w:hAnsi="宋体"/>
          <w:sz w:val="22"/>
        </w:rPr>
        <w:t xml:space="preserve"> License: BSD 2-Clause; see file LICENSE-FOSS</w:t>
      </w:r>
      <w:r>
        <w:rPr>
          <w:rFonts w:ascii="宋体" w:hAnsi="宋体"/>
          <w:sz w:val="22"/>
        </w:rPr>
        <w:br/>
        <w:t xml:space="preserve">Copyright (c) 2000-2020 Kern </w:t>
      </w:r>
      <w:proofErr w:type="spellStart"/>
      <w:r>
        <w:rPr>
          <w:rFonts w:ascii="宋体" w:hAnsi="宋体"/>
          <w:sz w:val="22"/>
        </w:rPr>
        <w:t>Sibbald</w:t>
      </w:r>
      <w:proofErr w:type="spellEnd"/>
      <w:r>
        <w:rPr>
          <w:rFonts w:ascii="宋体" w:hAnsi="宋体"/>
          <w:sz w:val="22"/>
        </w:rPr>
        <w:t xml:space="preserve"> License: BSD 2-Clause; see file LICENSE-FOSS</w:t>
      </w:r>
      <w:r>
        <w:rPr>
          <w:rFonts w:ascii="宋体" w:hAnsi="宋体"/>
          <w:sz w:val="22"/>
        </w:rPr>
        <w:br/>
        <w:t xml:space="preserve">Copyright (c) 2010 </w:t>
      </w:r>
      <w:proofErr w:type="spellStart"/>
      <w:r>
        <w:rPr>
          <w:rFonts w:ascii="宋体" w:hAnsi="宋体"/>
          <w:sz w:val="22"/>
        </w:rPr>
        <w:t>Inteos</w:t>
      </w:r>
      <w:proofErr w:type="spellEnd"/>
      <w:r>
        <w:rPr>
          <w:rFonts w:ascii="宋体" w:hAnsi="宋体"/>
          <w:sz w:val="22"/>
        </w:rPr>
        <w:t xml:space="preserve"> Sp. z </w:t>
      </w:r>
      <w:proofErr w:type="spellStart"/>
      <w:r>
        <w:rPr>
          <w:rFonts w:ascii="宋体" w:hAnsi="宋体"/>
          <w:sz w:val="22"/>
        </w:rPr>
        <w:t>o.o</w:t>
      </w:r>
      <w:proofErr w:type="spellEnd"/>
      <w:r>
        <w:rPr>
          <w:rFonts w:ascii="宋体" w:hAnsi="宋体"/>
          <w:sz w:val="22"/>
        </w:rPr>
        <w:t>.</w:t>
      </w:r>
      <w:r>
        <w:rPr>
          <w:rFonts w:ascii="宋体" w:hAnsi="宋体"/>
          <w:sz w:val="22"/>
        </w:rPr>
        <w:br/>
        <w:t>Copyright (c) 2020-2021 Yann Collet</w:t>
      </w:r>
      <w:r>
        <w:rPr>
          <w:rFonts w:ascii="宋体" w:hAnsi="宋体"/>
          <w:sz w:val="22"/>
        </w:rPr>
        <w:br/>
        <w:t>Copyright (c) 2010-2015 Jo</w:t>
      </w:r>
      <w:r>
        <w:rPr>
          <w:rFonts w:ascii="宋体" w:hAnsi="宋体"/>
          <w:sz w:val="22"/>
        </w:rPr>
        <w:t xml:space="preserve">akim </w:t>
      </w:r>
      <w:proofErr w:type="spellStart"/>
      <w:r>
        <w:rPr>
          <w:rFonts w:ascii="宋体" w:hAnsi="宋体"/>
          <w:sz w:val="22"/>
        </w:rPr>
        <w:t>Tjernlund</w:t>
      </w:r>
      <w:proofErr w:type="spellEnd"/>
      <w:r>
        <w:rPr>
          <w:rFonts w:ascii="宋体" w:hAnsi="宋体"/>
          <w:sz w:val="22"/>
        </w:rPr>
        <w:t xml:space="preserve"> Under BSD 2-Clause</w:t>
      </w:r>
      <w:r>
        <w:rPr>
          <w:rFonts w:ascii="宋体" w:hAnsi="宋体"/>
          <w:sz w:val="22"/>
        </w:rPr>
        <w:br/>
        <w:t xml:space="preserve">Copyright (c) 2011-2015 Stephan </w:t>
      </w:r>
      <w:proofErr w:type="spellStart"/>
      <w:r>
        <w:rPr>
          <w:rFonts w:ascii="宋体" w:hAnsi="宋体"/>
          <w:sz w:val="22"/>
        </w:rPr>
        <w:t>Brumme</w:t>
      </w:r>
      <w:proofErr w:type="spellEnd"/>
      <w:r>
        <w:rPr>
          <w:rFonts w:ascii="宋体" w:hAnsi="宋体"/>
          <w:sz w:val="22"/>
        </w:rPr>
        <w:t>. All rights reserved.</w:t>
      </w:r>
      <w:r>
        <w:rPr>
          <w:rFonts w:ascii="宋体" w:hAnsi="宋体"/>
          <w:sz w:val="22"/>
        </w:rPr>
        <w:br/>
        <w:t xml:space="preserve">Copyright (c) 2004 Kern </w:t>
      </w:r>
      <w:proofErr w:type="spellStart"/>
      <w:r>
        <w:rPr>
          <w:rFonts w:ascii="宋体" w:hAnsi="宋体"/>
          <w:sz w:val="22"/>
        </w:rPr>
        <w:t>Sibbald</w:t>
      </w:r>
      <w:proofErr w:type="spellEnd"/>
      <w:r>
        <w:rPr>
          <w:rFonts w:ascii="宋体" w:hAnsi="宋体"/>
          <w:sz w:val="22"/>
        </w:rPr>
        <w:t xml:space="preserve"> and John Walker</w:t>
      </w:r>
      <w:r>
        <w:rPr>
          <w:rFonts w:ascii="宋体" w:hAnsi="宋体"/>
          <w:sz w:val="22"/>
        </w:rPr>
        <w:br/>
        <w:t xml:space="preserve">Copyright (c) 2000-2019 </w:t>
      </w:r>
      <w:proofErr w:type="spellStart"/>
      <w:r>
        <w:rPr>
          <w:rFonts w:ascii="宋体" w:hAnsi="宋体"/>
          <w:sz w:val="22"/>
        </w:rPr>
        <w:t>Bacula</w:t>
      </w:r>
      <w:proofErr w:type="spellEnd"/>
      <w:r>
        <w:rPr>
          <w:rFonts w:ascii="宋体" w:hAnsi="宋体"/>
          <w:sz w:val="22"/>
        </w:rPr>
        <w:t xml:space="preserve"> Systems SA All rights reserved.</w:t>
      </w:r>
      <w:r>
        <w:rPr>
          <w:rFonts w:ascii="宋体" w:hAnsi="宋体"/>
          <w:sz w:val="22"/>
        </w:rPr>
        <w:br/>
        <w:t>Copyright (c) 1992, 1993 The Regents of the Univer</w:t>
      </w:r>
      <w:r>
        <w:rPr>
          <w:rFonts w:ascii="宋体" w:hAnsi="宋体"/>
          <w:sz w:val="22"/>
        </w:rPr>
        <w:t>sity of California. All rights reserved.</w:t>
      </w:r>
      <w:r>
        <w:rPr>
          <w:rFonts w:ascii="宋体" w:hAnsi="宋体"/>
          <w:sz w:val="22"/>
        </w:rPr>
        <w:br/>
        <w:t xml:space="preserve">Copyright (c) 1997 Ralf S. </w:t>
      </w:r>
      <w:proofErr w:type="spellStart"/>
      <w:r>
        <w:rPr>
          <w:rFonts w:ascii="宋体" w:hAnsi="宋体"/>
          <w:sz w:val="22"/>
        </w:rPr>
        <w:t>Engelschall</w:t>
      </w:r>
      <w:proofErr w:type="spellEnd"/>
      <w:r>
        <w:rPr>
          <w:rFonts w:ascii="宋体" w:hAnsi="宋体"/>
          <w:sz w:val="22"/>
        </w:rPr>
        <w:t>, All Rights Reserved.</w:t>
      </w:r>
      <w:r>
        <w:rPr>
          <w:rFonts w:ascii="宋体" w:hAnsi="宋体"/>
          <w:sz w:val="22"/>
        </w:rPr>
        <w:br/>
        <w:t>Copyright (c) 2011-2013, Yann Collet.</w:t>
      </w:r>
      <w:r>
        <w:rPr>
          <w:rFonts w:ascii="宋体" w:hAnsi="宋体"/>
          <w:sz w:val="22"/>
        </w:rPr>
        <w:br/>
      </w:r>
      <w:r>
        <w:rPr>
          <w:rFonts w:ascii="宋体" w:hAnsi="宋体"/>
          <w:sz w:val="22"/>
        </w:rPr>
        <w:lastRenderedPageBreak/>
        <w:t xml:space="preserve">Copyright (c) 2000-2025 Kern </w:t>
      </w:r>
      <w:proofErr w:type="spellStart"/>
      <w:r>
        <w:rPr>
          <w:rFonts w:ascii="宋体" w:hAnsi="宋体"/>
          <w:sz w:val="22"/>
        </w:rPr>
        <w:t>Sibbald</w:t>
      </w:r>
      <w:proofErr w:type="spellEnd"/>
      <w:r>
        <w:rPr>
          <w:rFonts w:ascii="宋体" w:hAnsi="宋体"/>
          <w:sz w:val="22"/>
        </w:rPr>
        <w:t xml:space="preserve"> ﻿</w:t>
      </w:r>
      <w:r>
        <w:rPr>
          <w:rFonts w:ascii="宋体" w:hAnsi="宋体"/>
          <w:sz w:val="22"/>
        </w:rPr>
        <w:br/>
        <w:t>Copyright (c) 2001-2002 Cable &amp; Wireless Deutschland (http://www.cw.com/de/)</w:t>
      </w:r>
      <w:r>
        <w:rPr>
          <w:rFonts w:ascii="宋体" w:hAnsi="宋体"/>
          <w:sz w:val="22"/>
        </w:rPr>
        <w:br/>
      </w:r>
      <w:r>
        <w:rPr>
          <w:rFonts w:ascii="宋体" w:hAnsi="宋体"/>
          <w:sz w:val="22"/>
        </w:rPr>
        <w:t xml:space="preserve">Copyright 2004, Free Software Foundation </w:t>
      </w:r>
      <w:proofErr w:type="spellStart"/>
      <w:r>
        <w:rPr>
          <w:rFonts w:ascii="宋体" w:hAnsi="宋体"/>
          <w:sz w:val="22"/>
        </w:rPr>
        <w:t>e.V.</w:t>
      </w:r>
      <w:proofErr w:type="spellEnd"/>
      <w:r>
        <w:rPr>
          <w:rFonts w:ascii="宋体" w:hAnsi="宋体"/>
          <w:sz w:val="22"/>
        </w:rPr>
        <w:br/>
        <w:t xml:space="preserve">Copyright (c) 2000-2022 Kern </w:t>
      </w:r>
      <w:proofErr w:type="spellStart"/>
      <w:r>
        <w:rPr>
          <w:rFonts w:ascii="宋体" w:hAnsi="宋体"/>
          <w:sz w:val="22"/>
        </w:rPr>
        <w:t>Sibbald</w:t>
      </w:r>
      <w:proofErr w:type="spellEnd"/>
      <w:r>
        <w:rPr>
          <w:rFonts w:ascii="宋体" w:hAnsi="宋体"/>
          <w:sz w:val="22"/>
        </w:rPr>
        <w:br/>
      </w:r>
    </w:p>
    <w:p w14:paraId="0B7A87A2" w14:textId="77777777" w:rsidR="00E558B3" w:rsidRDefault="00D63CF8">
      <w:pPr>
        <w:spacing w:line="420" w:lineRule="exact"/>
      </w:pPr>
      <w:r>
        <w:rPr>
          <w:b/>
          <w:sz w:val="24"/>
        </w:rPr>
        <w:t xml:space="preserve">License: </w:t>
      </w:r>
      <w:r>
        <w:t>AGPLv3 with exceptions</w:t>
      </w:r>
    </w:p>
    <w:p w14:paraId="76B202C7" w14:textId="338797D2" w:rsidR="00E558B3" w:rsidRDefault="00E558B3">
      <w:pPr>
        <w:spacing w:line="420" w:lineRule="exact"/>
        <w:rPr>
          <w:b/>
          <w:sz w:val="24"/>
        </w:rPr>
      </w:pPr>
    </w:p>
    <w:p w14:paraId="7318725E" w14:textId="77777777" w:rsidR="00C613E5" w:rsidRPr="00C613E5" w:rsidRDefault="00C613E5" w:rsidP="00C613E5">
      <w:pPr>
        <w:spacing w:line="420" w:lineRule="exact"/>
        <w:rPr>
          <w:rFonts w:ascii="宋体" w:hAnsi="宋体"/>
          <w:sz w:val="22"/>
        </w:rPr>
      </w:pPr>
      <w:r w:rsidRPr="00C613E5">
        <w:rPr>
          <w:rFonts w:ascii="宋体" w:hAnsi="宋体"/>
          <w:sz w:val="22"/>
        </w:rPr>
        <w:t>GNU AFFERO GENERAL PUBLIC LICENSE</w:t>
      </w:r>
      <w:r w:rsidRPr="00C613E5">
        <w:rPr>
          <w:rFonts w:ascii="宋体" w:hAnsi="宋体"/>
          <w:sz w:val="22"/>
        </w:rPr>
        <w:br/>
        <w:t>Version 3, 19 November 2007</w:t>
      </w:r>
    </w:p>
    <w:p w14:paraId="0BE87411" w14:textId="77777777" w:rsidR="00C613E5" w:rsidRPr="00C613E5" w:rsidRDefault="00C613E5" w:rsidP="00C613E5">
      <w:pPr>
        <w:spacing w:line="420" w:lineRule="exact"/>
        <w:rPr>
          <w:rFonts w:ascii="宋体" w:hAnsi="宋体"/>
          <w:sz w:val="22"/>
        </w:rPr>
      </w:pPr>
      <w:r w:rsidRPr="00C613E5">
        <w:rPr>
          <w:rFonts w:ascii="宋体" w:hAnsi="宋体"/>
          <w:sz w:val="22"/>
        </w:rPr>
        <w:t>Copyright (C) 2007 Free Software Foundation, Inc. &lt;https://fsf.org/&gt;</w:t>
      </w:r>
    </w:p>
    <w:p w14:paraId="6FB963A6" w14:textId="77777777" w:rsidR="00C613E5" w:rsidRPr="00C613E5" w:rsidRDefault="00C613E5" w:rsidP="00C613E5">
      <w:pPr>
        <w:spacing w:line="420" w:lineRule="exact"/>
        <w:rPr>
          <w:rFonts w:ascii="宋体" w:hAnsi="宋体"/>
          <w:sz w:val="22"/>
        </w:rPr>
      </w:pPr>
      <w:r w:rsidRPr="00C613E5">
        <w:rPr>
          <w:rFonts w:ascii="宋体" w:hAnsi="宋体"/>
          <w:sz w:val="22"/>
        </w:rPr>
        <w:t>Everyone is permitted to copy and distribute verbatim copies of this license document, but changing it is not allowed.</w:t>
      </w:r>
    </w:p>
    <w:p w14:paraId="3630CF57" w14:textId="77777777" w:rsidR="00C613E5" w:rsidRPr="00C613E5" w:rsidRDefault="00C613E5" w:rsidP="00C613E5">
      <w:pPr>
        <w:spacing w:line="420" w:lineRule="exact"/>
        <w:rPr>
          <w:rFonts w:ascii="宋体" w:hAnsi="宋体"/>
          <w:sz w:val="22"/>
        </w:rPr>
      </w:pPr>
      <w:r w:rsidRPr="00C613E5">
        <w:rPr>
          <w:rFonts w:ascii="宋体" w:hAnsi="宋体"/>
          <w:sz w:val="22"/>
        </w:rPr>
        <w:t>Preamble</w:t>
      </w:r>
    </w:p>
    <w:p w14:paraId="098F1626"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The GNU </w:t>
      </w:r>
      <w:proofErr w:type="spellStart"/>
      <w:r w:rsidRPr="00C613E5">
        <w:rPr>
          <w:rFonts w:ascii="宋体" w:hAnsi="宋体"/>
          <w:sz w:val="22"/>
        </w:rPr>
        <w:t>Affero</w:t>
      </w:r>
      <w:proofErr w:type="spellEnd"/>
      <w:r w:rsidRPr="00C613E5">
        <w:rPr>
          <w:rFonts w:ascii="宋体" w:hAnsi="宋体"/>
          <w:sz w:val="22"/>
        </w:rPr>
        <w:t xml:space="preserve"> General Public License is a free, copyleft license for software and other kinds of works, specifically designed to ensure cooperation with the community in the case of network server software.</w:t>
      </w:r>
    </w:p>
    <w:p w14:paraId="5151659A" w14:textId="77777777" w:rsidR="00C613E5" w:rsidRPr="00C613E5" w:rsidRDefault="00C613E5" w:rsidP="00C613E5">
      <w:pPr>
        <w:spacing w:line="420" w:lineRule="exact"/>
        <w:rPr>
          <w:rFonts w:ascii="宋体" w:hAnsi="宋体"/>
          <w:sz w:val="22"/>
        </w:rPr>
      </w:pPr>
      <w:r w:rsidRPr="00C613E5">
        <w:rPr>
          <w:rFonts w:ascii="宋体" w:hAnsi="宋体"/>
          <w:sz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14:paraId="3AB3AED2" w14:textId="77777777" w:rsidR="00C613E5" w:rsidRPr="00C613E5" w:rsidRDefault="00C613E5" w:rsidP="00C613E5">
      <w:pPr>
        <w:spacing w:line="420" w:lineRule="exact"/>
        <w:rPr>
          <w:rFonts w:ascii="宋体" w:hAnsi="宋体"/>
          <w:sz w:val="22"/>
        </w:rPr>
      </w:pPr>
      <w:r w:rsidRPr="00C613E5">
        <w:rPr>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A467B05" w14:textId="77777777" w:rsidR="00C613E5" w:rsidRPr="00C613E5" w:rsidRDefault="00C613E5" w:rsidP="00C613E5">
      <w:pPr>
        <w:spacing w:line="420" w:lineRule="exact"/>
        <w:rPr>
          <w:rFonts w:ascii="宋体" w:hAnsi="宋体"/>
          <w:sz w:val="22"/>
        </w:rPr>
      </w:pPr>
      <w:r w:rsidRPr="00C613E5">
        <w:rPr>
          <w:rFonts w:ascii="宋体" w:hAnsi="宋体"/>
          <w:sz w:val="22"/>
        </w:rPr>
        <w:t>Developers that use our General Public Licenses protect your rights with two steps: (1) assert copyright on the software, and (2) offer you this License which gives you legal permission to copy, distribute and/or modify the software.</w:t>
      </w:r>
    </w:p>
    <w:p w14:paraId="1CEA224B"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A secondary benefit of defending all users' freedom is that improvements made in alternate versions of the program, if they receive widespread use, become available for other developers to incorporate. Many developers of free software are heartened and encouraged by the resulting </w:t>
      </w:r>
      <w:r w:rsidRPr="00C613E5">
        <w:rPr>
          <w:rFonts w:ascii="宋体" w:hAnsi="宋体"/>
          <w:sz w:val="22"/>
        </w:rPr>
        <w:lastRenderedPageBreak/>
        <w:t>cooperation. However, in the case of software used on network servers, this result may fail to come about. The GNU General Public License permits making a modified version and letting the public access it on a server without ever releasing its source code to the public.</w:t>
      </w:r>
    </w:p>
    <w:p w14:paraId="5D3268EB"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The GNU </w:t>
      </w:r>
      <w:proofErr w:type="spellStart"/>
      <w:r w:rsidRPr="00C613E5">
        <w:rPr>
          <w:rFonts w:ascii="宋体" w:hAnsi="宋体"/>
          <w:sz w:val="22"/>
        </w:rPr>
        <w:t>Affero</w:t>
      </w:r>
      <w:proofErr w:type="spellEnd"/>
      <w:r w:rsidRPr="00C613E5">
        <w:rPr>
          <w:rFonts w:ascii="宋体" w:hAnsi="宋体"/>
          <w:sz w:val="22"/>
        </w:rPr>
        <w:t xml:space="preserve">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14:paraId="71EFD8C2"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An older license, called the </w:t>
      </w:r>
      <w:proofErr w:type="spellStart"/>
      <w:r w:rsidRPr="00C613E5">
        <w:rPr>
          <w:rFonts w:ascii="宋体" w:hAnsi="宋体"/>
          <w:sz w:val="22"/>
        </w:rPr>
        <w:t>Affero</w:t>
      </w:r>
      <w:proofErr w:type="spellEnd"/>
      <w:r w:rsidRPr="00C613E5">
        <w:rPr>
          <w:rFonts w:ascii="宋体" w:hAnsi="宋体"/>
          <w:sz w:val="22"/>
        </w:rPr>
        <w:t xml:space="preserve"> General Public License and published by </w:t>
      </w:r>
      <w:proofErr w:type="spellStart"/>
      <w:r w:rsidRPr="00C613E5">
        <w:rPr>
          <w:rFonts w:ascii="宋体" w:hAnsi="宋体"/>
          <w:sz w:val="22"/>
        </w:rPr>
        <w:t>Affero</w:t>
      </w:r>
      <w:proofErr w:type="spellEnd"/>
      <w:r w:rsidRPr="00C613E5">
        <w:rPr>
          <w:rFonts w:ascii="宋体" w:hAnsi="宋体"/>
          <w:sz w:val="22"/>
        </w:rPr>
        <w:t xml:space="preserve">, was designed to accomplish similar goals. This is a different license, not a version of the </w:t>
      </w:r>
      <w:proofErr w:type="spellStart"/>
      <w:r w:rsidRPr="00C613E5">
        <w:rPr>
          <w:rFonts w:ascii="宋体" w:hAnsi="宋体"/>
          <w:sz w:val="22"/>
        </w:rPr>
        <w:t>Affero</w:t>
      </w:r>
      <w:proofErr w:type="spellEnd"/>
      <w:r w:rsidRPr="00C613E5">
        <w:rPr>
          <w:rFonts w:ascii="宋体" w:hAnsi="宋体"/>
          <w:sz w:val="22"/>
        </w:rPr>
        <w:t xml:space="preserve"> GPL, but </w:t>
      </w:r>
      <w:proofErr w:type="spellStart"/>
      <w:r w:rsidRPr="00C613E5">
        <w:rPr>
          <w:rFonts w:ascii="宋体" w:hAnsi="宋体"/>
          <w:sz w:val="22"/>
        </w:rPr>
        <w:t>Affero</w:t>
      </w:r>
      <w:proofErr w:type="spellEnd"/>
      <w:r w:rsidRPr="00C613E5">
        <w:rPr>
          <w:rFonts w:ascii="宋体" w:hAnsi="宋体"/>
          <w:sz w:val="22"/>
        </w:rPr>
        <w:t xml:space="preserve"> has released a new version of the </w:t>
      </w:r>
      <w:proofErr w:type="spellStart"/>
      <w:r w:rsidRPr="00C613E5">
        <w:rPr>
          <w:rFonts w:ascii="宋体" w:hAnsi="宋体"/>
          <w:sz w:val="22"/>
        </w:rPr>
        <w:t>Affero</w:t>
      </w:r>
      <w:proofErr w:type="spellEnd"/>
      <w:r w:rsidRPr="00C613E5">
        <w:rPr>
          <w:rFonts w:ascii="宋体" w:hAnsi="宋体"/>
          <w:sz w:val="22"/>
        </w:rPr>
        <w:t xml:space="preserve"> GPL which permits relicensing under this license.</w:t>
      </w:r>
    </w:p>
    <w:p w14:paraId="195B7F11" w14:textId="77777777" w:rsidR="00C613E5" w:rsidRPr="00C613E5" w:rsidRDefault="00C613E5" w:rsidP="00C613E5">
      <w:pPr>
        <w:spacing w:line="420" w:lineRule="exact"/>
        <w:rPr>
          <w:rFonts w:ascii="宋体" w:hAnsi="宋体"/>
          <w:sz w:val="22"/>
        </w:rPr>
      </w:pPr>
      <w:r w:rsidRPr="00C613E5">
        <w:rPr>
          <w:rFonts w:ascii="宋体" w:hAnsi="宋体"/>
          <w:sz w:val="22"/>
        </w:rPr>
        <w:t>The precise terms and conditions for copying, distribution and modification follow.</w:t>
      </w:r>
    </w:p>
    <w:p w14:paraId="66267AED" w14:textId="77777777" w:rsidR="00C613E5" w:rsidRPr="00C613E5" w:rsidRDefault="00C613E5" w:rsidP="00C613E5">
      <w:pPr>
        <w:spacing w:line="420" w:lineRule="exact"/>
        <w:rPr>
          <w:rFonts w:ascii="宋体" w:hAnsi="宋体"/>
          <w:sz w:val="22"/>
        </w:rPr>
      </w:pPr>
      <w:r w:rsidRPr="00C613E5">
        <w:rPr>
          <w:rFonts w:ascii="宋体" w:hAnsi="宋体"/>
          <w:sz w:val="22"/>
        </w:rPr>
        <w:t>TERMS AND CONDITIONS</w:t>
      </w:r>
    </w:p>
    <w:p w14:paraId="6D46C870"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0.</w:t>
      </w:r>
      <w:r w:rsidRPr="00C613E5">
        <w:rPr>
          <w:rFonts w:ascii="宋体" w:hAnsi="宋体"/>
          <w:sz w:val="22"/>
        </w:rPr>
        <w:t> Definitions.</w:t>
      </w:r>
    </w:p>
    <w:p w14:paraId="4F845192"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"This License" refers to version 3 of the GNU </w:t>
      </w:r>
      <w:proofErr w:type="spellStart"/>
      <w:r w:rsidRPr="00C613E5">
        <w:rPr>
          <w:rFonts w:ascii="宋体" w:hAnsi="宋体"/>
          <w:sz w:val="22"/>
        </w:rPr>
        <w:t>Affero</w:t>
      </w:r>
      <w:proofErr w:type="spellEnd"/>
      <w:r w:rsidRPr="00C613E5">
        <w:rPr>
          <w:rFonts w:ascii="宋体" w:hAnsi="宋体"/>
          <w:sz w:val="22"/>
        </w:rPr>
        <w:t xml:space="preserve"> General Public License.</w:t>
      </w:r>
    </w:p>
    <w:p w14:paraId="223A22A3" w14:textId="77777777" w:rsidR="00C613E5" w:rsidRPr="00C613E5" w:rsidRDefault="00C613E5" w:rsidP="00C613E5">
      <w:pPr>
        <w:spacing w:line="420" w:lineRule="exact"/>
        <w:rPr>
          <w:rFonts w:ascii="宋体" w:hAnsi="宋体"/>
          <w:sz w:val="22"/>
        </w:rPr>
      </w:pPr>
      <w:r w:rsidRPr="00C613E5">
        <w:rPr>
          <w:rFonts w:ascii="宋体" w:hAnsi="宋体"/>
          <w:sz w:val="22"/>
        </w:rPr>
        <w:t>"Copyright" also means copyright-like laws that apply to other kinds of works, such as semiconductor masks.</w:t>
      </w:r>
    </w:p>
    <w:p w14:paraId="2B4F7D77" w14:textId="77777777" w:rsidR="00C613E5" w:rsidRPr="00C613E5" w:rsidRDefault="00C613E5" w:rsidP="00C613E5">
      <w:pPr>
        <w:spacing w:line="420" w:lineRule="exact"/>
        <w:rPr>
          <w:rFonts w:ascii="宋体" w:hAnsi="宋体"/>
          <w:sz w:val="22"/>
        </w:rPr>
      </w:pPr>
      <w:r w:rsidRPr="00C613E5">
        <w:rPr>
          <w:rFonts w:ascii="宋体" w:hAnsi="宋体"/>
          <w:sz w:val="22"/>
        </w:rPr>
        <w:t>"The Program" refers to any copyrightable work licensed under this License. Each licensee is addressed as "you". "Licensees" and "recipients" may be individuals or organizations.</w:t>
      </w:r>
    </w:p>
    <w:p w14:paraId="238D0531" w14:textId="77777777" w:rsidR="00C613E5" w:rsidRPr="00C613E5" w:rsidRDefault="00C613E5" w:rsidP="00C613E5">
      <w:pPr>
        <w:spacing w:line="420" w:lineRule="exact"/>
        <w:rPr>
          <w:rFonts w:ascii="宋体" w:hAnsi="宋体"/>
          <w:sz w:val="22"/>
        </w:rPr>
      </w:pPr>
      <w:r w:rsidRPr="00C613E5">
        <w:rPr>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40CDCCC" w14:textId="77777777" w:rsidR="00C613E5" w:rsidRPr="00C613E5" w:rsidRDefault="00C613E5" w:rsidP="00C613E5">
      <w:pPr>
        <w:spacing w:line="420" w:lineRule="exact"/>
        <w:rPr>
          <w:rFonts w:ascii="宋体" w:hAnsi="宋体"/>
          <w:sz w:val="22"/>
        </w:rPr>
      </w:pPr>
      <w:r w:rsidRPr="00C613E5">
        <w:rPr>
          <w:rFonts w:ascii="宋体" w:hAnsi="宋体"/>
          <w:sz w:val="22"/>
        </w:rPr>
        <w:t>A "covered work" means either the unmodified Program or a work based on the Program.</w:t>
      </w:r>
    </w:p>
    <w:p w14:paraId="2C7F8090"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C613E5">
        <w:rPr>
          <w:rFonts w:ascii="宋体" w:hAnsi="宋体"/>
          <w:sz w:val="22"/>
        </w:rPr>
        <w:t>countries</w:t>
      </w:r>
      <w:proofErr w:type="gramEnd"/>
      <w:r w:rsidRPr="00C613E5">
        <w:rPr>
          <w:rFonts w:ascii="宋体" w:hAnsi="宋体"/>
          <w:sz w:val="22"/>
        </w:rPr>
        <w:t xml:space="preserve"> other activities as well.</w:t>
      </w:r>
    </w:p>
    <w:p w14:paraId="3273D0EE"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To "convey" a work means any kind of propagation that enables other parties to make or receive copies. Mere interaction with a user through a computer network, with no transfer of a copy, </w:t>
      </w:r>
      <w:r w:rsidRPr="00C613E5">
        <w:rPr>
          <w:rFonts w:ascii="宋体" w:hAnsi="宋体"/>
          <w:sz w:val="22"/>
        </w:rPr>
        <w:lastRenderedPageBreak/>
        <w:t>is not conveying.</w:t>
      </w:r>
    </w:p>
    <w:p w14:paraId="20231247" w14:textId="77777777" w:rsidR="00C613E5" w:rsidRPr="00C613E5" w:rsidRDefault="00C613E5" w:rsidP="00C613E5">
      <w:pPr>
        <w:spacing w:line="420" w:lineRule="exact"/>
        <w:rPr>
          <w:rFonts w:ascii="宋体" w:hAnsi="宋体"/>
          <w:sz w:val="22"/>
        </w:rPr>
      </w:pPr>
      <w:r w:rsidRPr="00C613E5">
        <w:rPr>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C810322"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1.</w:t>
      </w:r>
      <w:r w:rsidRPr="00C613E5">
        <w:rPr>
          <w:rFonts w:ascii="宋体" w:hAnsi="宋体"/>
          <w:sz w:val="22"/>
        </w:rPr>
        <w:t> Source Code.</w:t>
      </w:r>
      <w:r w:rsidRPr="00C613E5">
        <w:rPr>
          <w:rFonts w:ascii="宋体" w:hAnsi="宋体"/>
          <w:sz w:val="22"/>
        </w:rPr>
        <w:br/>
        <w:t>The "source code" for a work means the preferred form of the work for making modifications to it. "Object code" means any non-source form of a work.</w:t>
      </w:r>
    </w:p>
    <w:p w14:paraId="7C622B48" w14:textId="77777777" w:rsidR="00C613E5" w:rsidRPr="00C613E5" w:rsidRDefault="00C613E5" w:rsidP="00C613E5">
      <w:pPr>
        <w:spacing w:line="420" w:lineRule="exact"/>
        <w:rPr>
          <w:rFonts w:ascii="宋体" w:hAnsi="宋体"/>
          <w:sz w:val="22"/>
        </w:rPr>
      </w:pPr>
      <w:r w:rsidRPr="00C613E5">
        <w:rPr>
          <w:rFonts w:ascii="宋体" w:hAnsi="宋体"/>
          <w:sz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D2353C7" w14:textId="77777777" w:rsidR="00C613E5" w:rsidRPr="00C613E5" w:rsidRDefault="00C613E5" w:rsidP="00C613E5">
      <w:pPr>
        <w:spacing w:line="420" w:lineRule="exact"/>
        <w:rPr>
          <w:rFonts w:ascii="宋体" w:hAnsi="宋体"/>
          <w:sz w:val="22"/>
        </w:rPr>
      </w:pPr>
      <w:r w:rsidRPr="00C613E5">
        <w:rPr>
          <w:rFonts w:ascii="宋体" w:hAnsi="宋体"/>
          <w:sz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2F51E56A" w14:textId="77777777" w:rsidR="00C613E5" w:rsidRPr="00C613E5" w:rsidRDefault="00C613E5" w:rsidP="00C613E5">
      <w:pPr>
        <w:spacing w:line="420" w:lineRule="exact"/>
        <w:rPr>
          <w:rFonts w:ascii="宋体" w:hAnsi="宋体"/>
          <w:sz w:val="22"/>
        </w:rPr>
      </w:pPr>
      <w:r w:rsidRPr="00C613E5">
        <w:rPr>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r w:rsidRPr="00C613E5">
        <w:rPr>
          <w:rFonts w:ascii="宋体" w:hAnsi="宋体"/>
          <w:sz w:val="22"/>
        </w:rPr>
        <w:br/>
        <w:t>subprograms and other parts of the work.</w:t>
      </w:r>
    </w:p>
    <w:p w14:paraId="73DAF177" w14:textId="77777777" w:rsidR="00C613E5" w:rsidRPr="00C613E5" w:rsidRDefault="00C613E5" w:rsidP="00C613E5">
      <w:pPr>
        <w:spacing w:line="420" w:lineRule="exact"/>
        <w:rPr>
          <w:rFonts w:ascii="宋体" w:hAnsi="宋体"/>
          <w:sz w:val="22"/>
        </w:rPr>
      </w:pPr>
      <w:r w:rsidRPr="00C613E5">
        <w:rPr>
          <w:rFonts w:ascii="宋体" w:hAnsi="宋体"/>
          <w:sz w:val="22"/>
        </w:rPr>
        <w:lastRenderedPageBreak/>
        <w:t>The Corresponding Source need not include anything that users can regenerate automatically from other parts of the Corresponding Source.</w:t>
      </w:r>
    </w:p>
    <w:p w14:paraId="316E59E4" w14:textId="77777777" w:rsidR="00C613E5" w:rsidRPr="00C613E5" w:rsidRDefault="00C613E5" w:rsidP="00C613E5">
      <w:pPr>
        <w:spacing w:line="420" w:lineRule="exact"/>
        <w:rPr>
          <w:rFonts w:ascii="宋体" w:hAnsi="宋体"/>
          <w:sz w:val="22"/>
        </w:rPr>
      </w:pPr>
      <w:r w:rsidRPr="00C613E5">
        <w:rPr>
          <w:rFonts w:ascii="宋体" w:hAnsi="宋体"/>
          <w:sz w:val="22"/>
        </w:rPr>
        <w:t>The Corresponding Source for a work in source code form is that same work.</w:t>
      </w:r>
    </w:p>
    <w:p w14:paraId="717B5CD0"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2.</w:t>
      </w:r>
      <w:r w:rsidRPr="00C613E5">
        <w:rPr>
          <w:rFonts w:ascii="宋体" w:hAnsi="宋体"/>
          <w:sz w:val="22"/>
        </w:rPr>
        <w:t> Basic Permissions.</w:t>
      </w:r>
      <w:r w:rsidRPr="00C613E5">
        <w:rPr>
          <w:rFonts w:ascii="宋体" w:hAnsi="宋体"/>
          <w:sz w:val="22"/>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4A4815D" w14:textId="77777777" w:rsidR="00C613E5" w:rsidRPr="00C613E5" w:rsidRDefault="00C613E5" w:rsidP="00C613E5">
      <w:pPr>
        <w:spacing w:line="420" w:lineRule="exact"/>
        <w:rPr>
          <w:rFonts w:ascii="宋体" w:hAnsi="宋体"/>
          <w:sz w:val="22"/>
        </w:rPr>
      </w:pPr>
      <w:r w:rsidRPr="00C613E5">
        <w:rPr>
          <w:rFonts w:ascii="宋体" w:hAnsi="宋体"/>
          <w:sz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603928B" w14:textId="77777777" w:rsidR="00C613E5" w:rsidRPr="00C613E5" w:rsidRDefault="00C613E5" w:rsidP="00C613E5">
      <w:pPr>
        <w:spacing w:line="420" w:lineRule="exact"/>
        <w:rPr>
          <w:rFonts w:ascii="宋体" w:hAnsi="宋体"/>
          <w:sz w:val="22"/>
        </w:rPr>
      </w:pPr>
      <w:r w:rsidRPr="00C613E5">
        <w:rPr>
          <w:rFonts w:ascii="宋体" w:hAnsi="宋体"/>
          <w:sz w:val="22"/>
        </w:rPr>
        <w:t>Conveying under any other circumstances is permitted solely under the conditions stated below. Sublicensing is not allowed; section 10 makes it unnecessary.</w:t>
      </w:r>
    </w:p>
    <w:p w14:paraId="6219BC74"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3.</w:t>
      </w:r>
      <w:r w:rsidRPr="00C613E5">
        <w:rPr>
          <w:rFonts w:ascii="宋体" w:hAnsi="宋体"/>
          <w:sz w:val="22"/>
        </w:rPr>
        <w:t xml:space="preserve"> Protecting Users' Legal Rights </w:t>
      </w:r>
      <w:proofErr w:type="gramStart"/>
      <w:r w:rsidRPr="00C613E5">
        <w:rPr>
          <w:rFonts w:ascii="宋体" w:hAnsi="宋体"/>
          <w:sz w:val="22"/>
        </w:rPr>
        <w:t>From</w:t>
      </w:r>
      <w:proofErr w:type="gramEnd"/>
      <w:r w:rsidRPr="00C613E5">
        <w:rPr>
          <w:rFonts w:ascii="宋体" w:hAnsi="宋体"/>
          <w:sz w:val="22"/>
        </w:rPr>
        <w:t xml:space="preserve"> Anti-Circumvention Law.</w:t>
      </w:r>
      <w:r w:rsidRPr="00C613E5">
        <w:rPr>
          <w:rFonts w:ascii="宋体" w:hAnsi="宋体"/>
          <w:sz w:val="22"/>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05FA5CE"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When you convey a covered work, you waive any legal power to forbid circumvention of technological measures to the extent such circumvention is </w:t>
      </w:r>
      <w:proofErr w:type="gramStart"/>
      <w:r w:rsidRPr="00C613E5">
        <w:rPr>
          <w:rFonts w:ascii="宋体" w:hAnsi="宋体"/>
          <w:sz w:val="22"/>
        </w:rPr>
        <w:t>effected</w:t>
      </w:r>
      <w:proofErr w:type="gramEnd"/>
      <w:r w:rsidRPr="00C613E5">
        <w:rPr>
          <w:rFonts w:ascii="宋体" w:hAnsi="宋体"/>
          <w:sz w:val="22"/>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0688662"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4.</w:t>
      </w:r>
      <w:r w:rsidRPr="00C613E5">
        <w:rPr>
          <w:rFonts w:ascii="宋体" w:hAnsi="宋体"/>
          <w:sz w:val="22"/>
        </w:rPr>
        <w:t> Conveying Verbatim Copies.</w:t>
      </w:r>
      <w:r w:rsidRPr="00C613E5">
        <w:rPr>
          <w:rFonts w:ascii="宋体" w:hAnsi="宋体"/>
          <w:sz w:val="22"/>
        </w:rPr>
        <w:br/>
      </w:r>
      <w:r w:rsidRPr="00C613E5">
        <w:rPr>
          <w:rFonts w:ascii="宋体" w:hAnsi="宋体"/>
          <w:sz w:val="22"/>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4F84070" w14:textId="77777777" w:rsidR="00C613E5" w:rsidRPr="00C613E5" w:rsidRDefault="00C613E5" w:rsidP="00C613E5">
      <w:pPr>
        <w:spacing w:line="420" w:lineRule="exact"/>
        <w:rPr>
          <w:rFonts w:ascii="宋体" w:hAnsi="宋体"/>
          <w:sz w:val="22"/>
        </w:rPr>
      </w:pPr>
      <w:r w:rsidRPr="00C613E5">
        <w:rPr>
          <w:rFonts w:ascii="宋体" w:hAnsi="宋体"/>
          <w:sz w:val="22"/>
        </w:rPr>
        <w:t>You may charge any price or no price for each copy that you convey, and you may offer support or warranty protection for a fee.</w:t>
      </w:r>
    </w:p>
    <w:p w14:paraId="42CCAC34"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5.</w:t>
      </w:r>
      <w:r w:rsidRPr="00C613E5">
        <w:rPr>
          <w:rFonts w:ascii="宋体" w:hAnsi="宋体"/>
          <w:sz w:val="22"/>
        </w:rPr>
        <w:t> Conveying Modified Source Versions.</w:t>
      </w:r>
      <w:r w:rsidRPr="00C613E5">
        <w:rPr>
          <w:rFonts w:ascii="宋体" w:hAnsi="宋体"/>
          <w:sz w:val="22"/>
        </w:rPr>
        <w:br/>
        <w:t>You may convey a work based on the Program, or the modifications to produce it from the Program, in the form of source code under the terms of section 4, provided that you also meet all of these conditions:</w:t>
      </w:r>
    </w:p>
    <w:p w14:paraId="40F7247A"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a)</w:t>
      </w:r>
      <w:r w:rsidRPr="00C613E5">
        <w:rPr>
          <w:rFonts w:ascii="宋体" w:hAnsi="宋体"/>
          <w:sz w:val="22"/>
        </w:rPr>
        <w:t> The work must carry prominent notices stating that you modified it, and giving a relevant date.</w:t>
      </w:r>
    </w:p>
    <w:p w14:paraId="643F3123"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b)</w:t>
      </w:r>
      <w:r w:rsidRPr="00C613E5">
        <w:rPr>
          <w:rFonts w:ascii="宋体" w:hAnsi="宋体"/>
          <w:sz w:val="22"/>
        </w:rPr>
        <w:t> The work must carry prominent notices stating that it is released under this License and any conditions added under section 7. This requirement modifies the requirement in section 4 to "keep intact all notices".</w:t>
      </w:r>
    </w:p>
    <w:p w14:paraId="674CFD3B"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c)</w:t>
      </w:r>
      <w:r w:rsidRPr="00C613E5">
        <w:rPr>
          <w:rFonts w:ascii="宋体" w:hAnsi="宋体"/>
          <w:sz w:val="22"/>
        </w:rPr>
        <w:t>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F9BA165"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d)</w:t>
      </w:r>
      <w:r w:rsidRPr="00C613E5">
        <w:rPr>
          <w:rFonts w:ascii="宋体" w:hAnsi="宋体"/>
          <w:sz w:val="22"/>
        </w:rPr>
        <w:t> If the work has interactive user interfaces, each must display Appropriate Legal Notices; however, if the Program has interactive interfaces that do not display Appropriate Legal Notices, your work need not make them do so.</w:t>
      </w:r>
    </w:p>
    <w:p w14:paraId="608B54D0"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w:t>
      </w:r>
      <w:r w:rsidRPr="00C613E5">
        <w:rPr>
          <w:rFonts w:ascii="宋体" w:hAnsi="宋体"/>
          <w:sz w:val="22"/>
        </w:rPr>
        <w:lastRenderedPageBreak/>
        <w:t>of a covered work in an aggregate does not cause this License to apply to the other parts of the aggregate.</w:t>
      </w:r>
    </w:p>
    <w:p w14:paraId="5C41A772"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6.</w:t>
      </w:r>
      <w:r w:rsidRPr="00C613E5">
        <w:rPr>
          <w:rFonts w:ascii="宋体" w:hAnsi="宋体"/>
          <w:sz w:val="22"/>
        </w:rPr>
        <w:t> Conveying Non-Source Forms.</w:t>
      </w:r>
      <w:r w:rsidRPr="00C613E5">
        <w:rPr>
          <w:rFonts w:ascii="宋体" w:hAnsi="宋体"/>
          <w:sz w:val="22"/>
        </w:rPr>
        <w:br/>
        <w:t>You may convey a covered work in object code form under the terms of sections 4 and 5, provided that you also convey the machine-readable Corresponding Source under the terms of this License, in one of these ways:</w:t>
      </w:r>
    </w:p>
    <w:p w14:paraId="5DC1B23B"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a)</w:t>
      </w:r>
      <w:r w:rsidRPr="00C613E5">
        <w:rPr>
          <w:rFonts w:ascii="宋体" w:hAnsi="宋体"/>
          <w:sz w:val="22"/>
        </w:rPr>
        <w:t> Convey the object code in, or embodied in, a physical product (including a physical distribution medium), accompanied by the Corresponding Source fixed on a durable physical medium customarily used for software interchange.</w:t>
      </w:r>
    </w:p>
    <w:p w14:paraId="6ADF57E6"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b)</w:t>
      </w:r>
      <w:r w:rsidRPr="00C613E5">
        <w:rPr>
          <w:rFonts w:ascii="宋体" w:hAnsi="宋体"/>
          <w:sz w:val="22"/>
        </w:rPr>
        <w:t>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53C03ED"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c)</w:t>
      </w:r>
      <w:r w:rsidRPr="00C613E5">
        <w:rPr>
          <w:rFonts w:ascii="宋体" w:hAnsi="宋体"/>
          <w:sz w:val="22"/>
        </w:rPr>
        <w:t>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A6F47D5"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d)</w:t>
      </w:r>
      <w:r w:rsidRPr="00C613E5">
        <w:rPr>
          <w:rFonts w:ascii="宋体" w:hAnsi="宋体"/>
          <w:sz w:val="22"/>
        </w:rPr>
        <w:t xml:space="preserve">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w:t>
      </w:r>
      <w:r w:rsidRPr="00C613E5">
        <w:rPr>
          <w:rFonts w:ascii="宋体" w:hAnsi="宋体"/>
          <w:sz w:val="22"/>
        </w:rPr>
        <w:lastRenderedPageBreak/>
        <w:t>it is available for as long as needed to satisfy these requirements.</w:t>
      </w:r>
    </w:p>
    <w:p w14:paraId="5A237AB6"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e)</w:t>
      </w:r>
      <w:r w:rsidRPr="00C613E5">
        <w:rPr>
          <w:rFonts w:ascii="宋体" w:hAnsi="宋体"/>
          <w:sz w:val="22"/>
        </w:rPr>
        <w:t> Convey the object code using peer-to-peer transmission, provided you inform other peers where the object code and Corresponding Source of the work are being offered to the general public at no charge under subsection 6d.</w:t>
      </w:r>
    </w:p>
    <w:p w14:paraId="1E278B22" w14:textId="77777777" w:rsidR="00C613E5" w:rsidRPr="00C613E5" w:rsidRDefault="00C613E5" w:rsidP="00C613E5">
      <w:pPr>
        <w:spacing w:line="420" w:lineRule="exact"/>
        <w:rPr>
          <w:rFonts w:ascii="宋体" w:hAnsi="宋体"/>
          <w:sz w:val="22"/>
        </w:rPr>
      </w:pPr>
      <w:r w:rsidRPr="00C613E5">
        <w:rPr>
          <w:rFonts w:ascii="宋体" w:hAnsi="宋体"/>
          <w:sz w:val="22"/>
        </w:rPr>
        <w:t>A separable portion of the object code, whose source code is excluded from the Corresponding Source as a System Library, need not be included in conveying the object code work.</w:t>
      </w:r>
    </w:p>
    <w:p w14:paraId="6E116A38" w14:textId="77777777" w:rsidR="00C613E5" w:rsidRPr="00C613E5" w:rsidRDefault="00C613E5" w:rsidP="00C613E5">
      <w:pPr>
        <w:spacing w:line="420" w:lineRule="exact"/>
        <w:rPr>
          <w:rFonts w:ascii="宋体" w:hAnsi="宋体"/>
          <w:sz w:val="22"/>
        </w:rPr>
      </w:pPr>
      <w:r w:rsidRPr="00C613E5">
        <w:rPr>
          <w:rFonts w:ascii="宋体" w:hAnsi="宋体"/>
          <w:sz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D24E280" w14:textId="77777777" w:rsidR="00C613E5" w:rsidRPr="00C613E5" w:rsidRDefault="00C613E5" w:rsidP="00C613E5">
      <w:pPr>
        <w:spacing w:line="420" w:lineRule="exact"/>
        <w:rPr>
          <w:rFonts w:ascii="宋体" w:hAnsi="宋体"/>
          <w:sz w:val="22"/>
        </w:rPr>
      </w:pPr>
      <w:r w:rsidRPr="00C613E5">
        <w:rPr>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B122196" w14:textId="77777777" w:rsidR="00C613E5" w:rsidRPr="00C613E5" w:rsidRDefault="00C613E5" w:rsidP="00C613E5">
      <w:pPr>
        <w:spacing w:line="420" w:lineRule="exact"/>
        <w:rPr>
          <w:rFonts w:ascii="宋体" w:hAnsi="宋体"/>
          <w:sz w:val="22"/>
        </w:rPr>
      </w:pPr>
      <w:r w:rsidRPr="00C613E5">
        <w:rPr>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19F7693"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w:t>
      </w:r>
      <w:r w:rsidRPr="00C613E5">
        <w:rPr>
          <w:rFonts w:ascii="宋体" w:hAnsi="宋体"/>
          <w:sz w:val="22"/>
        </w:rPr>
        <w:lastRenderedPageBreak/>
        <w:t>operation of the network or violates the rules and protocols for communication across the network.</w:t>
      </w:r>
    </w:p>
    <w:p w14:paraId="5D949B46" w14:textId="77777777" w:rsidR="00C613E5" w:rsidRPr="00C613E5" w:rsidRDefault="00C613E5" w:rsidP="00C613E5">
      <w:pPr>
        <w:spacing w:line="420" w:lineRule="exact"/>
        <w:rPr>
          <w:rFonts w:ascii="宋体" w:hAnsi="宋体"/>
          <w:sz w:val="22"/>
        </w:rPr>
      </w:pPr>
      <w:r w:rsidRPr="00C613E5">
        <w:rPr>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915BD46"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7.</w:t>
      </w:r>
      <w:r w:rsidRPr="00C613E5">
        <w:rPr>
          <w:rFonts w:ascii="宋体" w:hAnsi="宋体"/>
          <w:sz w:val="22"/>
        </w:rPr>
        <w:t> Additional Terms.</w:t>
      </w:r>
      <w:r w:rsidRPr="00C613E5">
        <w:rPr>
          <w:rFonts w:ascii="宋体" w:hAnsi="宋体"/>
          <w:sz w:val="22"/>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20AFA80" w14:textId="77777777" w:rsidR="00C613E5" w:rsidRPr="00C613E5" w:rsidRDefault="00C613E5" w:rsidP="00C613E5">
      <w:pPr>
        <w:spacing w:line="420" w:lineRule="exact"/>
        <w:rPr>
          <w:rFonts w:ascii="宋体" w:hAnsi="宋体"/>
          <w:sz w:val="22"/>
        </w:rPr>
      </w:pPr>
      <w:r w:rsidRPr="00C613E5">
        <w:rPr>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A38D2B2" w14:textId="77777777" w:rsidR="00C613E5" w:rsidRPr="00C613E5" w:rsidRDefault="00C613E5" w:rsidP="00C613E5">
      <w:pPr>
        <w:spacing w:line="420" w:lineRule="exact"/>
        <w:rPr>
          <w:rFonts w:ascii="宋体" w:hAnsi="宋体"/>
          <w:sz w:val="22"/>
        </w:rPr>
      </w:pPr>
      <w:r w:rsidRPr="00C613E5">
        <w:rPr>
          <w:rFonts w:ascii="宋体" w:hAnsi="宋体"/>
          <w:sz w:val="22"/>
        </w:rPr>
        <w:t>Notwithstanding any other provision of this License, for material you add to a covered work, you may (if authorized by the copyright holders of that material) supplement the terms of this License with terms:</w:t>
      </w:r>
    </w:p>
    <w:p w14:paraId="30F7DA78"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a)</w:t>
      </w:r>
      <w:r w:rsidRPr="00C613E5">
        <w:rPr>
          <w:rFonts w:ascii="宋体" w:hAnsi="宋体"/>
          <w:sz w:val="22"/>
        </w:rPr>
        <w:t> Disclaiming warranty or limiting liability differently from the terms of sections 15 and 16 of this License; or</w:t>
      </w:r>
    </w:p>
    <w:p w14:paraId="2F850556"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b)</w:t>
      </w:r>
      <w:r w:rsidRPr="00C613E5">
        <w:rPr>
          <w:rFonts w:ascii="宋体" w:hAnsi="宋体"/>
          <w:sz w:val="22"/>
        </w:rPr>
        <w:t> Requiring preservation of specified reasonable legal notices or author attributions in that material or in the Appropriate Legal Notices displayed by works containing it; or</w:t>
      </w:r>
    </w:p>
    <w:p w14:paraId="1D2A829F"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c)</w:t>
      </w:r>
      <w:r w:rsidRPr="00C613E5">
        <w:rPr>
          <w:rFonts w:ascii="宋体" w:hAnsi="宋体"/>
          <w:sz w:val="22"/>
        </w:rPr>
        <w:t> Prohibiting misrepresentation of the origin of that material, or requiring that modified versions of such material be marked in reasonable ways as different from the original version; or</w:t>
      </w:r>
    </w:p>
    <w:p w14:paraId="02E1C117"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d)</w:t>
      </w:r>
      <w:r w:rsidRPr="00C613E5">
        <w:rPr>
          <w:rFonts w:ascii="宋体" w:hAnsi="宋体"/>
          <w:sz w:val="22"/>
        </w:rPr>
        <w:t xml:space="preserve"> Limiting the use for publicity purposes of names of licensors or authors </w:t>
      </w:r>
      <w:r w:rsidRPr="00C613E5">
        <w:rPr>
          <w:rFonts w:ascii="宋体" w:hAnsi="宋体"/>
          <w:sz w:val="22"/>
        </w:rPr>
        <w:lastRenderedPageBreak/>
        <w:t>of the material; or</w:t>
      </w:r>
    </w:p>
    <w:p w14:paraId="29B95318"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e)</w:t>
      </w:r>
      <w:r w:rsidRPr="00C613E5">
        <w:rPr>
          <w:rFonts w:ascii="宋体" w:hAnsi="宋体"/>
          <w:sz w:val="22"/>
        </w:rPr>
        <w:t> Declining to grant rights under trademark law for use of some trade names, trademarks, or service marks; or</w:t>
      </w:r>
    </w:p>
    <w:p w14:paraId="45B57AFD" w14:textId="77777777" w:rsidR="00C613E5" w:rsidRPr="00C613E5" w:rsidRDefault="00C613E5" w:rsidP="00C613E5">
      <w:pPr>
        <w:numPr>
          <w:ilvl w:val="1"/>
          <w:numId w:val="2"/>
        </w:numPr>
        <w:spacing w:line="420" w:lineRule="exact"/>
        <w:rPr>
          <w:rFonts w:ascii="宋体" w:hAnsi="宋体"/>
          <w:sz w:val="22"/>
        </w:rPr>
      </w:pPr>
      <w:r w:rsidRPr="00C613E5">
        <w:rPr>
          <w:rFonts w:ascii="宋体" w:hAnsi="宋体"/>
          <w:i/>
          <w:iCs/>
          <w:sz w:val="22"/>
        </w:rPr>
        <w:t>f)</w:t>
      </w:r>
      <w:r w:rsidRPr="00C613E5">
        <w:rPr>
          <w:rFonts w:ascii="宋体" w:hAnsi="宋体"/>
          <w:sz w:val="22"/>
        </w:rPr>
        <w:t>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E3C2063" w14:textId="77777777" w:rsidR="00C613E5" w:rsidRPr="00C613E5" w:rsidRDefault="00C613E5" w:rsidP="00C613E5">
      <w:pPr>
        <w:spacing w:line="420" w:lineRule="exact"/>
        <w:rPr>
          <w:rFonts w:ascii="宋体" w:hAnsi="宋体"/>
          <w:sz w:val="22"/>
        </w:rPr>
      </w:pPr>
      <w:r w:rsidRPr="00C613E5">
        <w:rPr>
          <w:rFonts w:ascii="宋体" w:hAnsi="宋体"/>
          <w:sz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3B3660F" w14:textId="77777777" w:rsidR="00C613E5" w:rsidRPr="00C613E5" w:rsidRDefault="00C613E5" w:rsidP="00C613E5">
      <w:pPr>
        <w:spacing w:line="420" w:lineRule="exact"/>
        <w:rPr>
          <w:rFonts w:ascii="宋体" w:hAnsi="宋体"/>
          <w:sz w:val="22"/>
        </w:rPr>
      </w:pPr>
      <w:r w:rsidRPr="00C613E5">
        <w:rPr>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14:paraId="545F1D19" w14:textId="77777777" w:rsidR="00C613E5" w:rsidRPr="00C613E5" w:rsidRDefault="00C613E5" w:rsidP="00C613E5">
      <w:pPr>
        <w:spacing w:line="420" w:lineRule="exact"/>
        <w:rPr>
          <w:rFonts w:ascii="宋体" w:hAnsi="宋体"/>
          <w:sz w:val="22"/>
        </w:rPr>
      </w:pPr>
      <w:r w:rsidRPr="00C613E5">
        <w:rPr>
          <w:rFonts w:ascii="宋体" w:hAnsi="宋体"/>
          <w:sz w:val="22"/>
        </w:rPr>
        <w:t>Additional terms, permissive or non-permissive, may be stated in the form of a separately written license, or stated as exceptions; the above requirements apply either way.</w:t>
      </w:r>
    </w:p>
    <w:p w14:paraId="5FEC2524"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8.</w:t>
      </w:r>
      <w:r w:rsidRPr="00C613E5">
        <w:rPr>
          <w:rFonts w:ascii="宋体" w:hAnsi="宋体"/>
          <w:sz w:val="22"/>
        </w:rPr>
        <w:t> Termination.</w:t>
      </w:r>
    </w:p>
    <w:p w14:paraId="0159C6D9" w14:textId="77777777" w:rsidR="00C613E5" w:rsidRPr="00C613E5" w:rsidRDefault="00C613E5" w:rsidP="00C613E5">
      <w:pPr>
        <w:spacing w:line="420" w:lineRule="exact"/>
        <w:rPr>
          <w:rFonts w:ascii="宋体" w:hAnsi="宋体"/>
          <w:sz w:val="22"/>
        </w:rPr>
      </w:pPr>
      <w:r w:rsidRPr="00C613E5">
        <w:rPr>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C2E3478" w14:textId="77777777" w:rsidR="00C613E5" w:rsidRPr="00C613E5" w:rsidRDefault="00C613E5" w:rsidP="00C613E5">
      <w:pPr>
        <w:spacing w:line="420" w:lineRule="exact"/>
        <w:rPr>
          <w:rFonts w:ascii="宋体" w:hAnsi="宋体"/>
          <w:sz w:val="22"/>
        </w:rPr>
      </w:pPr>
      <w:r w:rsidRPr="00C613E5">
        <w:rPr>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39FBDEE"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Moreover, your license from a particular copyright holder is reinstated permanently if the copyright holder notifies you of the violation by some reasonable means, this is the first </w:t>
      </w:r>
      <w:r w:rsidRPr="00C613E5">
        <w:rPr>
          <w:rFonts w:ascii="宋体" w:hAnsi="宋体"/>
          <w:sz w:val="22"/>
        </w:rPr>
        <w:lastRenderedPageBreak/>
        <w:t>time you have received notice of violation of this License (for any work) from that copyright holder, and you cure the violation prior to 30 days after your receipt of the notice.</w:t>
      </w:r>
    </w:p>
    <w:p w14:paraId="62462CD9" w14:textId="77777777" w:rsidR="00C613E5" w:rsidRPr="00C613E5" w:rsidRDefault="00C613E5" w:rsidP="00C613E5">
      <w:pPr>
        <w:spacing w:line="420" w:lineRule="exact"/>
        <w:rPr>
          <w:rFonts w:ascii="宋体" w:hAnsi="宋体"/>
          <w:sz w:val="22"/>
        </w:rPr>
      </w:pPr>
      <w:r w:rsidRPr="00C613E5">
        <w:rPr>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933756C"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9.</w:t>
      </w:r>
      <w:r w:rsidRPr="00C613E5">
        <w:rPr>
          <w:rFonts w:ascii="宋体" w:hAnsi="宋体"/>
          <w:sz w:val="22"/>
        </w:rPr>
        <w:t> Acceptance Not Required for Having Copies.</w:t>
      </w:r>
    </w:p>
    <w:p w14:paraId="062C7BFE" w14:textId="77777777" w:rsidR="00C613E5" w:rsidRPr="00C613E5" w:rsidRDefault="00C613E5" w:rsidP="00C613E5">
      <w:pPr>
        <w:spacing w:line="420" w:lineRule="exact"/>
        <w:rPr>
          <w:rFonts w:ascii="宋体" w:hAnsi="宋体"/>
          <w:sz w:val="22"/>
        </w:rPr>
      </w:pPr>
      <w:r w:rsidRPr="00C613E5">
        <w:rPr>
          <w:rFonts w:ascii="宋体" w:hAnsi="宋体"/>
          <w:sz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39D64E2"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10.</w:t>
      </w:r>
      <w:r w:rsidRPr="00C613E5">
        <w:rPr>
          <w:rFonts w:ascii="宋体" w:hAnsi="宋体"/>
          <w:sz w:val="22"/>
        </w:rPr>
        <w:t> Automatic Licensing of Downstream Recipients.</w:t>
      </w:r>
    </w:p>
    <w:p w14:paraId="78343958" w14:textId="77777777" w:rsidR="00C613E5" w:rsidRPr="00C613E5" w:rsidRDefault="00C613E5" w:rsidP="00C613E5">
      <w:pPr>
        <w:spacing w:line="420" w:lineRule="exact"/>
        <w:rPr>
          <w:rFonts w:ascii="宋体" w:hAnsi="宋体"/>
          <w:sz w:val="22"/>
        </w:rPr>
      </w:pPr>
      <w:r w:rsidRPr="00C613E5">
        <w:rPr>
          <w:rFonts w:ascii="宋体" w:hAnsi="宋体"/>
          <w:sz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688DFEE" w14:textId="77777777" w:rsidR="00C613E5" w:rsidRPr="00C613E5" w:rsidRDefault="00C613E5" w:rsidP="00C613E5">
      <w:pPr>
        <w:spacing w:line="420" w:lineRule="exact"/>
        <w:rPr>
          <w:rFonts w:ascii="宋体" w:hAnsi="宋体"/>
          <w:sz w:val="22"/>
        </w:rPr>
      </w:pPr>
      <w:r w:rsidRPr="00C613E5">
        <w:rPr>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C0363C9" w14:textId="77777777" w:rsidR="00C613E5" w:rsidRPr="00C613E5" w:rsidRDefault="00C613E5" w:rsidP="00C613E5">
      <w:pPr>
        <w:spacing w:line="420" w:lineRule="exact"/>
        <w:rPr>
          <w:rFonts w:ascii="宋体" w:hAnsi="宋体"/>
          <w:sz w:val="22"/>
        </w:rPr>
      </w:pPr>
      <w:r w:rsidRPr="00C613E5">
        <w:rPr>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917E3F2"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11.</w:t>
      </w:r>
      <w:r w:rsidRPr="00C613E5">
        <w:rPr>
          <w:rFonts w:ascii="宋体" w:hAnsi="宋体"/>
          <w:sz w:val="22"/>
        </w:rPr>
        <w:t> Patents.</w:t>
      </w:r>
    </w:p>
    <w:p w14:paraId="64909128" w14:textId="77777777" w:rsidR="00C613E5" w:rsidRPr="00C613E5" w:rsidRDefault="00C613E5" w:rsidP="00C613E5">
      <w:pPr>
        <w:spacing w:line="420" w:lineRule="exact"/>
        <w:rPr>
          <w:rFonts w:ascii="宋体" w:hAnsi="宋体"/>
          <w:sz w:val="22"/>
        </w:rPr>
      </w:pPr>
      <w:r w:rsidRPr="00C613E5">
        <w:rPr>
          <w:rFonts w:ascii="宋体" w:hAnsi="宋体"/>
          <w:sz w:val="22"/>
        </w:rPr>
        <w:lastRenderedPageBreak/>
        <w:t>A "contributor" is a copyright holder who authorizes use under this License of the Program or a work on which the Program is based. The work thus licensed is called the contributor's "contributor version".</w:t>
      </w:r>
    </w:p>
    <w:p w14:paraId="191D87FF" w14:textId="77777777" w:rsidR="00C613E5" w:rsidRPr="00C613E5" w:rsidRDefault="00C613E5" w:rsidP="00C613E5">
      <w:pPr>
        <w:spacing w:line="420" w:lineRule="exact"/>
        <w:rPr>
          <w:rFonts w:ascii="宋体" w:hAnsi="宋体"/>
          <w:sz w:val="22"/>
        </w:rPr>
      </w:pPr>
      <w:r w:rsidRPr="00C613E5">
        <w:rPr>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CF6FAA9" w14:textId="77777777" w:rsidR="00C613E5" w:rsidRPr="00C613E5" w:rsidRDefault="00C613E5" w:rsidP="00C613E5">
      <w:pPr>
        <w:spacing w:line="420" w:lineRule="exact"/>
        <w:rPr>
          <w:rFonts w:ascii="宋体" w:hAnsi="宋体"/>
          <w:sz w:val="22"/>
        </w:rPr>
      </w:pPr>
      <w:r w:rsidRPr="00C613E5">
        <w:rPr>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49FAE1A3" w14:textId="77777777" w:rsidR="00C613E5" w:rsidRPr="00C613E5" w:rsidRDefault="00C613E5" w:rsidP="00C613E5">
      <w:pPr>
        <w:spacing w:line="420" w:lineRule="exact"/>
        <w:rPr>
          <w:rFonts w:ascii="宋体" w:hAnsi="宋体"/>
          <w:sz w:val="22"/>
        </w:rPr>
      </w:pPr>
      <w:r w:rsidRPr="00C613E5">
        <w:rPr>
          <w:rFonts w:ascii="宋体" w:hAnsi="宋体"/>
          <w:sz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8AF058E" w14:textId="77777777" w:rsidR="00C613E5" w:rsidRPr="00C613E5" w:rsidRDefault="00C613E5" w:rsidP="00C613E5">
      <w:pPr>
        <w:spacing w:line="420" w:lineRule="exact"/>
        <w:rPr>
          <w:rFonts w:ascii="宋体" w:hAnsi="宋体"/>
          <w:sz w:val="22"/>
        </w:rPr>
      </w:pPr>
      <w:r w:rsidRPr="00C613E5">
        <w:rPr>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r w:rsidRPr="00C613E5">
        <w:rPr>
          <w:rFonts w:ascii="宋体" w:hAnsi="宋体"/>
          <w:sz w:val="22"/>
        </w:rPr>
        <w:br/>
        <w:t xml:space="preserve">license to downstream recipients. "Knowingly relying" means you have actual knowledge that, but for the patent license, </w:t>
      </w:r>
      <w:proofErr w:type="gramStart"/>
      <w:r w:rsidRPr="00C613E5">
        <w:rPr>
          <w:rFonts w:ascii="宋体" w:hAnsi="宋体"/>
          <w:sz w:val="22"/>
        </w:rPr>
        <w:t>your</w:t>
      </w:r>
      <w:proofErr w:type="gramEnd"/>
      <w:r w:rsidRPr="00C613E5">
        <w:rPr>
          <w:rFonts w:ascii="宋体" w:hAnsi="宋体"/>
          <w:sz w:val="22"/>
        </w:rPr>
        <w:t xml:space="preserve"> conveying the covered work in a country, or your recipient's use of the covered work in a country, would infringe one or more identifiable patents in that country that you have reason to believe are valid.</w:t>
      </w:r>
    </w:p>
    <w:p w14:paraId="2D74DC2C"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w:t>
      </w:r>
      <w:r w:rsidRPr="00C613E5">
        <w:rPr>
          <w:rFonts w:ascii="宋体" w:hAnsi="宋体"/>
          <w:sz w:val="22"/>
        </w:rPr>
        <w:lastRenderedPageBreak/>
        <w:t>to all recipients of the covered work and works based on it.</w:t>
      </w:r>
    </w:p>
    <w:p w14:paraId="772F57AD" w14:textId="77777777" w:rsidR="00C613E5" w:rsidRPr="00C613E5" w:rsidRDefault="00C613E5" w:rsidP="00C613E5">
      <w:pPr>
        <w:spacing w:line="420" w:lineRule="exact"/>
        <w:rPr>
          <w:rFonts w:ascii="宋体" w:hAnsi="宋体"/>
          <w:sz w:val="22"/>
        </w:rPr>
      </w:pPr>
      <w:r w:rsidRPr="00C613E5">
        <w:rPr>
          <w:rFonts w:ascii="宋体" w:hAnsi="宋体"/>
          <w:sz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E4383ED" w14:textId="77777777" w:rsidR="00C613E5" w:rsidRPr="00C613E5" w:rsidRDefault="00C613E5" w:rsidP="00C613E5">
      <w:pPr>
        <w:spacing w:line="420" w:lineRule="exact"/>
        <w:rPr>
          <w:rFonts w:ascii="宋体" w:hAnsi="宋体"/>
          <w:sz w:val="22"/>
        </w:rPr>
      </w:pPr>
      <w:r w:rsidRPr="00C613E5">
        <w:rPr>
          <w:rFonts w:ascii="宋体" w:hAnsi="宋体"/>
          <w:sz w:val="22"/>
        </w:rPr>
        <w:t>Nothing in this License shall be construed as excluding or limiting any implied license or other defenses to infringement that may otherwise be available to you under applicable patent law.</w:t>
      </w:r>
    </w:p>
    <w:p w14:paraId="2F291382"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12.</w:t>
      </w:r>
      <w:r w:rsidRPr="00C613E5">
        <w:rPr>
          <w:rFonts w:ascii="宋体" w:hAnsi="宋体"/>
          <w:sz w:val="22"/>
        </w:rPr>
        <w:t> No Surrender of Others' Freedom.</w:t>
      </w:r>
    </w:p>
    <w:p w14:paraId="55DE382B" w14:textId="77777777" w:rsidR="00C613E5" w:rsidRPr="00C613E5" w:rsidRDefault="00C613E5" w:rsidP="00C613E5">
      <w:pPr>
        <w:spacing w:line="420" w:lineRule="exact"/>
        <w:rPr>
          <w:rFonts w:ascii="宋体" w:hAnsi="宋体"/>
          <w:sz w:val="22"/>
        </w:rPr>
      </w:pPr>
      <w:r w:rsidRPr="00C613E5">
        <w:rPr>
          <w:rFonts w:ascii="宋体" w:hAnsi="宋体"/>
          <w:sz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r w:rsidRPr="00C613E5">
        <w:rPr>
          <w:rFonts w:ascii="宋体" w:hAnsi="宋体"/>
          <w:sz w:val="22"/>
        </w:rPr>
        <w:b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91DB093"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13.</w:t>
      </w:r>
      <w:r w:rsidRPr="00C613E5">
        <w:rPr>
          <w:rFonts w:ascii="宋体" w:hAnsi="宋体"/>
          <w:sz w:val="22"/>
        </w:rPr>
        <w:t> Remote Network Interaction; Use with the GNU General Public License.</w:t>
      </w:r>
    </w:p>
    <w:p w14:paraId="130BC0E9" w14:textId="77777777" w:rsidR="00C613E5" w:rsidRPr="00C613E5" w:rsidRDefault="00C613E5" w:rsidP="00C613E5">
      <w:pPr>
        <w:spacing w:line="420" w:lineRule="exact"/>
        <w:rPr>
          <w:rFonts w:ascii="宋体" w:hAnsi="宋体"/>
          <w:sz w:val="22"/>
        </w:rPr>
      </w:pPr>
      <w:r w:rsidRPr="00C613E5">
        <w:rPr>
          <w:rFonts w:ascii="宋体" w:hAnsi="宋体"/>
          <w:sz w:val="22"/>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14:paraId="44F46563" w14:textId="77777777" w:rsidR="00C613E5" w:rsidRPr="00C613E5" w:rsidRDefault="00C613E5" w:rsidP="00C613E5">
      <w:pPr>
        <w:spacing w:line="420" w:lineRule="exact"/>
        <w:rPr>
          <w:rFonts w:ascii="宋体" w:hAnsi="宋体"/>
          <w:sz w:val="22"/>
        </w:rPr>
      </w:pPr>
      <w:r w:rsidRPr="00C613E5">
        <w:rPr>
          <w:rFonts w:ascii="宋体" w:hAnsi="宋体"/>
          <w:sz w:val="22"/>
        </w:rPr>
        <w:lastRenderedPageBreak/>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14:paraId="6EE27063"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14.</w:t>
      </w:r>
      <w:r w:rsidRPr="00C613E5">
        <w:rPr>
          <w:rFonts w:ascii="宋体" w:hAnsi="宋体"/>
          <w:sz w:val="22"/>
        </w:rPr>
        <w:t> Revised Versions of this License.</w:t>
      </w:r>
    </w:p>
    <w:p w14:paraId="7FFE759B"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The Free Software Foundation may publish revised and/or new versions of the GNU </w:t>
      </w:r>
      <w:proofErr w:type="spellStart"/>
      <w:r w:rsidRPr="00C613E5">
        <w:rPr>
          <w:rFonts w:ascii="宋体" w:hAnsi="宋体"/>
          <w:sz w:val="22"/>
        </w:rPr>
        <w:t>Affero</w:t>
      </w:r>
      <w:proofErr w:type="spellEnd"/>
      <w:r w:rsidRPr="00C613E5">
        <w:rPr>
          <w:rFonts w:ascii="宋体" w:hAnsi="宋体"/>
          <w:sz w:val="22"/>
        </w:rPr>
        <w:t xml:space="preserve"> General Public License from time to time. Such new versions will be similar in spirit to the present version, but may differ in detail to address new problems or concerns.</w:t>
      </w:r>
    </w:p>
    <w:p w14:paraId="5FF2AE06"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Each version is given a distinguishing version number. If the Program specifies that a certain numbered version of the GNU </w:t>
      </w:r>
      <w:proofErr w:type="spellStart"/>
      <w:r w:rsidRPr="00C613E5">
        <w:rPr>
          <w:rFonts w:ascii="宋体" w:hAnsi="宋体"/>
          <w:sz w:val="22"/>
        </w:rPr>
        <w:t>Affero</w:t>
      </w:r>
      <w:proofErr w:type="spellEnd"/>
      <w:r w:rsidRPr="00C613E5">
        <w:rPr>
          <w:rFonts w:ascii="宋体" w:hAnsi="宋体"/>
          <w:sz w:val="22"/>
        </w:rPr>
        <w:t xml:space="preserve"> General Public License "or any later version" applies to it, you have the option of following the terms and conditions either of that numbered version or of any later version published by the Free Software Foundation. If the Program does not specify a version number of the GNU </w:t>
      </w:r>
      <w:proofErr w:type="spellStart"/>
      <w:r w:rsidRPr="00C613E5">
        <w:rPr>
          <w:rFonts w:ascii="宋体" w:hAnsi="宋体"/>
          <w:sz w:val="22"/>
        </w:rPr>
        <w:t>Affero</w:t>
      </w:r>
      <w:proofErr w:type="spellEnd"/>
      <w:r w:rsidRPr="00C613E5">
        <w:rPr>
          <w:rFonts w:ascii="宋体" w:hAnsi="宋体"/>
          <w:sz w:val="22"/>
        </w:rPr>
        <w:t xml:space="preserve"> General Public License, you may choose any version ever published by the Free Software Foundation.</w:t>
      </w:r>
    </w:p>
    <w:p w14:paraId="7C0AF99D"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If the Program specifies that a proxy can decide which future versions of the GNU </w:t>
      </w:r>
      <w:proofErr w:type="spellStart"/>
      <w:r w:rsidRPr="00C613E5">
        <w:rPr>
          <w:rFonts w:ascii="宋体" w:hAnsi="宋体"/>
          <w:sz w:val="22"/>
        </w:rPr>
        <w:t>Affero</w:t>
      </w:r>
      <w:proofErr w:type="spellEnd"/>
      <w:r w:rsidRPr="00C613E5">
        <w:rPr>
          <w:rFonts w:ascii="宋体" w:hAnsi="宋体"/>
          <w:sz w:val="22"/>
        </w:rPr>
        <w:t xml:space="preserve"> General Public License can be used, that proxy's public statement of acceptance of a version permanently authorizes you to choose that version for the Program.</w:t>
      </w:r>
    </w:p>
    <w:p w14:paraId="4C16E948" w14:textId="77777777" w:rsidR="00C613E5" w:rsidRPr="00C613E5" w:rsidRDefault="00C613E5" w:rsidP="00C613E5">
      <w:pPr>
        <w:spacing w:line="420" w:lineRule="exact"/>
        <w:rPr>
          <w:rFonts w:ascii="宋体" w:hAnsi="宋体"/>
          <w:sz w:val="22"/>
        </w:rPr>
      </w:pPr>
      <w:r w:rsidRPr="00C613E5">
        <w:rPr>
          <w:rFonts w:ascii="宋体" w:hAnsi="宋体"/>
          <w:sz w:val="22"/>
        </w:rPr>
        <w:t>Later license versions may give you additional or different permissions. However, no additional obligations are imposed on any author or copyright holder as a result of your choosing to follow a later version.</w:t>
      </w:r>
    </w:p>
    <w:p w14:paraId="260042B4"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15.</w:t>
      </w:r>
      <w:r w:rsidRPr="00C613E5">
        <w:rPr>
          <w:rFonts w:ascii="宋体" w:hAnsi="宋体"/>
          <w:sz w:val="22"/>
        </w:rPr>
        <w:t> Disclaimer of Warranty.</w:t>
      </w:r>
    </w:p>
    <w:p w14:paraId="730BBB2B" w14:textId="77777777" w:rsidR="00C613E5" w:rsidRPr="00C613E5" w:rsidRDefault="00C613E5" w:rsidP="00C613E5">
      <w:pPr>
        <w:spacing w:line="420" w:lineRule="exact"/>
        <w:rPr>
          <w:rFonts w:ascii="宋体" w:hAnsi="宋体"/>
          <w:sz w:val="22"/>
        </w:rPr>
      </w:pPr>
      <w:r w:rsidRPr="00C613E5">
        <w:rPr>
          <w:rFonts w:ascii="宋体" w:hAnsi="宋体"/>
          <w:sz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4186146"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16.</w:t>
      </w:r>
      <w:r w:rsidRPr="00C613E5">
        <w:rPr>
          <w:rFonts w:ascii="宋体" w:hAnsi="宋体"/>
          <w:sz w:val="22"/>
        </w:rPr>
        <w:t> Limitation of Liability.</w:t>
      </w:r>
    </w:p>
    <w:p w14:paraId="56588F9F"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IN NO EVENT UNLESS REQUIRED BY APPLICABLE LAW OR AGREED TO IN WRITING WILL ANY COPYRIGHT HOLDER, OR ANY OTHER PARTY WHO MODIFIES AND/OR CONVEYS THE PROGRAM AS PERMITTED ABOVE, BE LIABLE TO </w:t>
      </w:r>
      <w:r w:rsidRPr="00C613E5">
        <w:rPr>
          <w:rFonts w:ascii="宋体" w:hAnsi="宋体"/>
          <w:sz w:val="22"/>
        </w:rPr>
        <w:lastRenderedPageBreak/>
        <w:t>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E8AB4C2" w14:textId="77777777" w:rsidR="00C613E5" w:rsidRPr="00C613E5" w:rsidRDefault="00C613E5" w:rsidP="00C613E5">
      <w:pPr>
        <w:numPr>
          <w:ilvl w:val="0"/>
          <w:numId w:val="2"/>
        </w:numPr>
        <w:spacing w:line="420" w:lineRule="exact"/>
        <w:rPr>
          <w:rFonts w:ascii="宋体" w:hAnsi="宋体"/>
          <w:sz w:val="22"/>
        </w:rPr>
      </w:pPr>
      <w:r w:rsidRPr="00C613E5">
        <w:rPr>
          <w:rFonts w:ascii="宋体" w:hAnsi="宋体"/>
          <w:i/>
          <w:iCs/>
          <w:sz w:val="22"/>
        </w:rPr>
        <w:t>17.</w:t>
      </w:r>
      <w:r w:rsidRPr="00C613E5">
        <w:rPr>
          <w:rFonts w:ascii="宋体" w:hAnsi="宋体"/>
          <w:sz w:val="22"/>
        </w:rPr>
        <w:t> Interpretation of Sections 15 and 16.</w:t>
      </w:r>
    </w:p>
    <w:p w14:paraId="4A4542D4" w14:textId="77777777" w:rsidR="00C613E5" w:rsidRPr="00C613E5" w:rsidRDefault="00C613E5" w:rsidP="00C613E5">
      <w:pPr>
        <w:spacing w:line="420" w:lineRule="exact"/>
        <w:rPr>
          <w:rFonts w:ascii="宋体" w:hAnsi="宋体"/>
          <w:sz w:val="22"/>
        </w:rPr>
      </w:pPr>
      <w:r w:rsidRPr="00C613E5">
        <w:rPr>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E219C60" w14:textId="77777777" w:rsidR="00C613E5" w:rsidRPr="00C613E5" w:rsidRDefault="00C613E5" w:rsidP="00C613E5">
      <w:pPr>
        <w:spacing w:line="420" w:lineRule="exact"/>
        <w:rPr>
          <w:rFonts w:ascii="宋体" w:hAnsi="宋体"/>
          <w:sz w:val="22"/>
        </w:rPr>
      </w:pPr>
      <w:r w:rsidRPr="00C613E5">
        <w:rPr>
          <w:rFonts w:ascii="宋体" w:hAnsi="宋体"/>
          <w:sz w:val="22"/>
        </w:rPr>
        <w:t>END OF TERMS AND CONDITIONS</w:t>
      </w:r>
    </w:p>
    <w:p w14:paraId="4A78F527" w14:textId="77777777" w:rsidR="00C613E5" w:rsidRPr="00C613E5" w:rsidRDefault="00C613E5" w:rsidP="00C613E5">
      <w:pPr>
        <w:spacing w:line="420" w:lineRule="exact"/>
        <w:rPr>
          <w:rFonts w:ascii="宋体" w:hAnsi="宋体"/>
          <w:sz w:val="22"/>
        </w:rPr>
      </w:pPr>
      <w:r w:rsidRPr="00C613E5">
        <w:rPr>
          <w:rFonts w:ascii="宋体" w:hAnsi="宋体"/>
          <w:sz w:val="22"/>
        </w:rPr>
        <w:t>How to Apply These Terms to Your New Programs</w:t>
      </w:r>
    </w:p>
    <w:p w14:paraId="1D61B0B0" w14:textId="77777777" w:rsidR="00C613E5" w:rsidRPr="00C613E5" w:rsidRDefault="00C613E5" w:rsidP="00C613E5">
      <w:pPr>
        <w:spacing w:line="420" w:lineRule="exact"/>
        <w:rPr>
          <w:rFonts w:ascii="宋体" w:hAnsi="宋体"/>
          <w:sz w:val="22"/>
        </w:rPr>
      </w:pPr>
      <w:r w:rsidRPr="00C613E5">
        <w:rPr>
          <w:rFonts w:ascii="宋体" w:hAnsi="宋体"/>
          <w:sz w:val="22"/>
        </w:rPr>
        <w:t>If you develop a new program, and you want it to be of the greatest possible use to the public, the best way to achieve this is to make it free software which everyone can redistribute and change under these terms.</w:t>
      </w:r>
    </w:p>
    <w:p w14:paraId="47C40968" w14:textId="77777777" w:rsidR="00C613E5" w:rsidRPr="00C613E5" w:rsidRDefault="00C613E5" w:rsidP="00C613E5">
      <w:pPr>
        <w:spacing w:line="420" w:lineRule="exact"/>
        <w:rPr>
          <w:rFonts w:ascii="宋体" w:hAnsi="宋体"/>
          <w:sz w:val="22"/>
        </w:rPr>
      </w:pPr>
      <w:r w:rsidRPr="00C613E5">
        <w:rPr>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6A9C0D5" w14:textId="77777777" w:rsidR="00C613E5" w:rsidRPr="00C613E5" w:rsidRDefault="00C613E5" w:rsidP="00C613E5">
      <w:pPr>
        <w:spacing w:line="420" w:lineRule="exact"/>
        <w:rPr>
          <w:rFonts w:ascii="宋体" w:hAnsi="宋体"/>
          <w:sz w:val="22"/>
        </w:rPr>
      </w:pPr>
      <w:r w:rsidRPr="00C613E5">
        <w:rPr>
          <w:rFonts w:ascii="宋体" w:hAnsi="宋体"/>
          <w:sz w:val="22"/>
        </w:rPr>
        <w:t>&lt;one line to give the program's name and a brief idea of what it does.&gt;</w:t>
      </w:r>
      <w:r w:rsidRPr="00C613E5">
        <w:rPr>
          <w:rFonts w:ascii="宋体" w:hAnsi="宋体"/>
          <w:sz w:val="22"/>
        </w:rPr>
        <w:br/>
        <w:t>Copyright (C) &lt;year&gt; &lt;name of author&gt;</w:t>
      </w:r>
    </w:p>
    <w:p w14:paraId="7957945A"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This program is free software: you can redistribute it and/or modify it under the terms of the GNU </w:t>
      </w:r>
      <w:proofErr w:type="spellStart"/>
      <w:r w:rsidRPr="00C613E5">
        <w:rPr>
          <w:rFonts w:ascii="宋体" w:hAnsi="宋体"/>
          <w:sz w:val="22"/>
        </w:rPr>
        <w:t>Affero</w:t>
      </w:r>
      <w:proofErr w:type="spellEnd"/>
      <w:r w:rsidRPr="00C613E5">
        <w:rPr>
          <w:rFonts w:ascii="宋体" w:hAnsi="宋体"/>
          <w:sz w:val="22"/>
        </w:rPr>
        <w:t xml:space="preserve"> General Public License as published by the Free Software Foundation, either version 3 of the License, or (at your option) any later version.</w:t>
      </w:r>
    </w:p>
    <w:p w14:paraId="2FE32CE5"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This program is distributed in the hope that it will be useful, but WITHOUT ANY WARRANTY; without even the implied warranty of MERCHANTABILITY or FITNESS FOR A PARTICULAR PURPOSE. See the GNU </w:t>
      </w:r>
      <w:proofErr w:type="spellStart"/>
      <w:r w:rsidRPr="00C613E5">
        <w:rPr>
          <w:rFonts w:ascii="宋体" w:hAnsi="宋体"/>
          <w:sz w:val="22"/>
        </w:rPr>
        <w:t>Affero</w:t>
      </w:r>
      <w:proofErr w:type="spellEnd"/>
      <w:r w:rsidRPr="00C613E5">
        <w:rPr>
          <w:rFonts w:ascii="宋体" w:hAnsi="宋体"/>
          <w:sz w:val="22"/>
        </w:rPr>
        <w:t xml:space="preserve"> General Public License for more details.</w:t>
      </w:r>
    </w:p>
    <w:p w14:paraId="393E0BC2"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You should have received a copy of the GNU </w:t>
      </w:r>
      <w:proofErr w:type="spellStart"/>
      <w:r w:rsidRPr="00C613E5">
        <w:rPr>
          <w:rFonts w:ascii="宋体" w:hAnsi="宋体"/>
          <w:sz w:val="22"/>
        </w:rPr>
        <w:t>Affero</w:t>
      </w:r>
      <w:proofErr w:type="spellEnd"/>
      <w:r w:rsidRPr="00C613E5">
        <w:rPr>
          <w:rFonts w:ascii="宋体" w:hAnsi="宋体"/>
          <w:sz w:val="22"/>
        </w:rPr>
        <w:t xml:space="preserve"> General Public License along with this program. If not, see &lt;https://www.gnu.org/licenses/&gt;.</w:t>
      </w:r>
    </w:p>
    <w:p w14:paraId="1C55DEA8" w14:textId="77777777" w:rsidR="00C613E5" w:rsidRPr="00C613E5" w:rsidRDefault="00C613E5" w:rsidP="00C613E5">
      <w:pPr>
        <w:spacing w:line="420" w:lineRule="exact"/>
        <w:rPr>
          <w:rFonts w:ascii="宋体" w:hAnsi="宋体"/>
          <w:sz w:val="22"/>
        </w:rPr>
      </w:pPr>
      <w:r w:rsidRPr="00C613E5">
        <w:rPr>
          <w:rFonts w:ascii="宋体" w:hAnsi="宋体"/>
          <w:sz w:val="22"/>
        </w:rPr>
        <w:t>Also add information on how to contact you by electronic and paper mail.</w:t>
      </w:r>
    </w:p>
    <w:p w14:paraId="254B89F5" w14:textId="77777777" w:rsidR="00C613E5" w:rsidRPr="00C613E5" w:rsidRDefault="00C613E5" w:rsidP="00C613E5">
      <w:pPr>
        <w:spacing w:line="420" w:lineRule="exact"/>
        <w:rPr>
          <w:rFonts w:ascii="宋体" w:hAnsi="宋体"/>
          <w:sz w:val="22"/>
        </w:rPr>
      </w:pPr>
      <w:r w:rsidRPr="00C613E5">
        <w:rPr>
          <w:rFonts w:ascii="宋体" w:hAnsi="宋体"/>
          <w:sz w:val="22"/>
        </w:rPr>
        <w:t xml:space="preserve">If your software can interact with users remotely through a computer network, you should also make sure that it provides a way for users to get its source. For example, if your program </w:t>
      </w:r>
      <w:r w:rsidRPr="00C613E5">
        <w:rPr>
          <w:rFonts w:ascii="宋体" w:hAnsi="宋体"/>
          <w:sz w:val="22"/>
        </w:rPr>
        <w:lastRenderedPageBreak/>
        <w:t>is a web application, its interface could display a "Source" link that leads users to an archive of the code. There are many ways you could offer source, and different solutions will be better for different programs; see section 13 for the specific requirements.</w:t>
      </w:r>
    </w:p>
    <w:p w14:paraId="5DF834F3" w14:textId="77777777" w:rsidR="00C613E5" w:rsidRPr="00C613E5" w:rsidRDefault="00C613E5" w:rsidP="00C613E5">
      <w:pPr>
        <w:spacing w:line="420" w:lineRule="exact"/>
        <w:rPr>
          <w:rFonts w:ascii="宋体" w:hAnsi="宋体"/>
          <w:sz w:val="22"/>
        </w:rPr>
      </w:pPr>
      <w:r w:rsidRPr="00C613E5">
        <w:rPr>
          <w:rFonts w:ascii="宋体" w:hAnsi="宋体"/>
          <w:sz w:val="22"/>
        </w:rPr>
        <w:t>You should also get your employer (if you work as a programmer) or school, if any, to sign a "copyright disclaimer" for the program, if necessary. For more information on this, and how to apply and follow the GNU AGPL, see &lt;https://www.gnu.org/licenses/&gt;.</w:t>
      </w:r>
    </w:p>
    <w:p w14:paraId="73D82568" w14:textId="39D8D1CF" w:rsidR="00C613E5" w:rsidRPr="00C613E5" w:rsidRDefault="00F204B5">
      <w:pPr>
        <w:spacing w:line="420" w:lineRule="exact"/>
        <w:rPr>
          <w:rFonts w:ascii="宋体" w:hAnsi="宋体" w:hint="eastAsia"/>
          <w:sz w:val="22"/>
        </w:rPr>
      </w:pPr>
      <w:r>
        <w:rPr>
          <w:rFonts w:ascii="宋体" w:hAnsi="宋体"/>
          <w:sz w:val="22"/>
        </w:rPr>
        <w:tab/>
      </w:r>
    </w:p>
    <w:p w14:paraId="562BBE1F" w14:textId="77777777" w:rsidR="00C613E5" w:rsidRPr="00C613E5" w:rsidRDefault="00C613E5">
      <w:pPr>
        <w:spacing w:line="420" w:lineRule="exact"/>
        <w:rPr>
          <w:rFonts w:ascii="宋体" w:hAnsi="宋体" w:hint="eastAsia"/>
          <w:sz w:val="22"/>
        </w:rPr>
      </w:pPr>
    </w:p>
    <w:p w14:paraId="26217D96" w14:textId="77777777" w:rsidR="00E558B3" w:rsidRDefault="00D63CF8">
      <w:r>
        <w:rPr>
          <w:b/>
          <w:sz w:val="32"/>
        </w:rPr>
        <w:t xml:space="preserve">Written Offer </w:t>
      </w:r>
      <w:r>
        <w:rPr>
          <w:b/>
          <w:sz w:val="18"/>
        </w:rPr>
        <w:t xml:space="preserve"> </w:t>
      </w:r>
    </w:p>
    <w:p w14:paraId="6DDBAF8B" w14:textId="77777777" w:rsidR="00E558B3" w:rsidRDefault="00D63CF8">
      <w:pPr>
        <w:jc w:val="both"/>
        <w:rPr>
          <w:rFonts w:cs="Arial"/>
        </w:rPr>
      </w:pPr>
      <w:r>
        <w:t xml:space="preserve">This </w:t>
      </w:r>
      <w:proofErr w:type="spellStart"/>
      <w:r>
        <w:t>openEuler</w:t>
      </w:r>
      <w:proofErr w:type="spellEnd"/>
      <w:r>
        <w:t xml:space="preserve"> distribution may contain certain software whose rights holders license it on the terms of the GNU </w:t>
      </w:r>
      <w:r>
        <w:t xml:space="preserve">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w:t>
      </w:r>
      <w:r>
        <w:t>cense through the repository: https://gitee.com/src-openeuler/.  You can access and obtain corresponding source code by searching the aforementioned repository using package name and tag.</w:t>
      </w:r>
    </w:p>
    <w:p w14:paraId="1FEA4F59" w14:textId="77777777" w:rsidR="00E558B3" w:rsidRDefault="00D63CF8">
      <w:pPr>
        <w:jc w:val="both"/>
        <w:rPr>
          <w:rFonts w:cs="Arial"/>
          <w:color w:val="000000"/>
        </w:rPr>
      </w:pPr>
      <w:r>
        <w:rPr>
          <w:rFonts w:cs="Arial"/>
        </w:rPr>
        <w:t>This offer is valid to anyone in receipt of this information.</w:t>
      </w:r>
    </w:p>
    <w:p w14:paraId="7AF2D9E0" w14:textId="77777777" w:rsidR="00E558B3" w:rsidRDefault="00D63CF8">
      <w:pPr>
        <w:jc w:val="both"/>
        <w:rPr>
          <w:b/>
          <w:caps/>
        </w:rPr>
      </w:pPr>
      <w:r>
        <w:rPr>
          <w:rFonts w:ascii="Times New Roman" w:hAnsi="Times New Roman"/>
          <w:b/>
        </w:rPr>
        <w:t>THIS O</w:t>
      </w:r>
      <w:r>
        <w:rPr>
          <w:rFonts w:ascii="Times New Roman" w:hAnsi="Times New Roman"/>
          <w:b/>
        </w:rPr>
        <w:t xml:space="preserve">FFER IS VALID FOR THREE YEARS FROM THE MOMENT WE DISTRIBUTED THIS OPENEULER </w:t>
      </w:r>
      <w:proofErr w:type="gramStart"/>
      <w:r>
        <w:rPr>
          <w:rFonts w:ascii="Times New Roman" w:hAnsi="Times New Roman"/>
          <w:b/>
        </w:rPr>
        <w:t>DISTRIBUTION .</w:t>
      </w:r>
      <w:proofErr w:type="gramEnd"/>
    </w:p>
    <w:p w14:paraId="519D70B1" w14:textId="77777777" w:rsidR="00E558B3" w:rsidRDefault="00E558B3">
      <w:pPr>
        <w:spacing w:line="420" w:lineRule="exact"/>
      </w:pPr>
    </w:p>
    <w:sectPr w:rsidR="00E558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EE9B2" w14:textId="77777777" w:rsidR="00D63CF8" w:rsidRDefault="00D63CF8">
      <w:pPr>
        <w:spacing w:line="240" w:lineRule="auto"/>
      </w:pPr>
      <w:r>
        <w:separator/>
      </w:r>
    </w:p>
  </w:endnote>
  <w:endnote w:type="continuationSeparator" w:id="0">
    <w:p w14:paraId="1F924E85" w14:textId="77777777" w:rsidR="00D63CF8" w:rsidRDefault="00D63C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558B3" w14:paraId="2F66EBD8" w14:textId="77777777">
      <w:tc>
        <w:tcPr>
          <w:tcW w:w="1542" w:type="pct"/>
        </w:tcPr>
        <w:p w14:paraId="649FD174" w14:textId="77777777" w:rsidR="00E558B3" w:rsidRDefault="00D63CF8">
          <w:pPr>
            <w:pStyle w:val="aa"/>
          </w:pPr>
          <w:r>
            <w:fldChar w:fldCharType="begin"/>
          </w:r>
          <w:r>
            <w:instrText xml:space="preserve"> DATE \@ "yyyy-MM-dd" </w:instrText>
          </w:r>
          <w:r>
            <w:fldChar w:fldCharType="separate"/>
          </w:r>
          <w:r w:rsidR="00C613E5">
            <w:rPr>
              <w:noProof/>
            </w:rPr>
            <w:t>2025-09-03</w:t>
          </w:r>
          <w:r>
            <w:fldChar w:fldCharType="end"/>
          </w:r>
        </w:p>
      </w:tc>
      <w:tc>
        <w:tcPr>
          <w:tcW w:w="1853" w:type="pct"/>
        </w:tcPr>
        <w:p w14:paraId="62332DD9" w14:textId="77777777" w:rsidR="00E558B3" w:rsidRDefault="00E558B3">
          <w:pPr>
            <w:pStyle w:val="aa"/>
          </w:pPr>
        </w:p>
      </w:tc>
      <w:tc>
        <w:tcPr>
          <w:tcW w:w="1605" w:type="pct"/>
        </w:tcPr>
        <w:p w14:paraId="6072CE73" w14:textId="77777777" w:rsidR="00E558B3" w:rsidRDefault="00D63CF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A727DAF" w14:textId="77777777" w:rsidR="00E558B3" w:rsidRDefault="00E558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4CF33" w14:textId="77777777" w:rsidR="00D63CF8" w:rsidRDefault="00D63CF8">
      <w:r>
        <w:separator/>
      </w:r>
    </w:p>
  </w:footnote>
  <w:footnote w:type="continuationSeparator" w:id="0">
    <w:p w14:paraId="491B8499" w14:textId="77777777" w:rsidR="00D63CF8" w:rsidRDefault="00D63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558B3" w14:paraId="252D6752" w14:textId="77777777">
      <w:trPr>
        <w:cantSplit/>
        <w:trHeight w:hRule="exact" w:val="777"/>
      </w:trPr>
      <w:tc>
        <w:tcPr>
          <w:tcW w:w="492" w:type="pct"/>
          <w:tcBorders>
            <w:bottom w:val="single" w:sz="6" w:space="0" w:color="auto"/>
          </w:tcBorders>
        </w:tcPr>
        <w:p w14:paraId="61DFEAB7" w14:textId="77777777" w:rsidR="00E558B3" w:rsidRDefault="00E558B3"/>
      </w:tc>
      <w:tc>
        <w:tcPr>
          <w:tcW w:w="3283" w:type="pct"/>
          <w:tcBorders>
            <w:bottom w:val="single" w:sz="6" w:space="0" w:color="auto"/>
          </w:tcBorders>
          <w:vAlign w:val="bottom"/>
        </w:tcPr>
        <w:p w14:paraId="663C6251" w14:textId="77777777" w:rsidR="00E558B3" w:rsidRDefault="00D63CF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594B696" w14:textId="77777777" w:rsidR="00E558B3" w:rsidRDefault="00E558B3">
          <w:pPr>
            <w:pStyle w:val="ab"/>
            <w:ind w:firstLine="33"/>
          </w:pPr>
        </w:p>
      </w:tc>
    </w:tr>
  </w:tbl>
  <w:p w14:paraId="59E16B8F" w14:textId="77777777" w:rsidR="00E558B3" w:rsidRDefault="00E558B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D3D23"/>
    <w:multiLevelType w:val="multilevel"/>
    <w:tmpl w:val="39F85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D1888"/>
    <w:multiLevelType w:val="multilevel"/>
    <w:tmpl w:val="9DECD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546"/>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3E5"/>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CF8"/>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558B3"/>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04B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2E6FF"/>
  <w15:docId w15:val="{7708A5E7-009A-43FC-AA78-5B8924C3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7387">
      <w:bodyDiv w:val="1"/>
      <w:marLeft w:val="0"/>
      <w:marRight w:val="0"/>
      <w:marTop w:val="0"/>
      <w:marBottom w:val="0"/>
      <w:divBdr>
        <w:top w:val="none" w:sz="0" w:space="0" w:color="auto"/>
        <w:left w:val="none" w:sz="0" w:space="0" w:color="auto"/>
        <w:bottom w:val="none" w:sz="0" w:space="0" w:color="auto"/>
        <w:right w:val="none" w:sz="0" w:space="0" w:color="auto"/>
      </w:divBdr>
      <w:divsChild>
        <w:div w:id="544946081">
          <w:marLeft w:val="0"/>
          <w:marRight w:val="0"/>
          <w:marTop w:val="0"/>
          <w:marBottom w:val="0"/>
          <w:divBdr>
            <w:top w:val="none" w:sz="0" w:space="0" w:color="auto"/>
            <w:left w:val="none" w:sz="0" w:space="0" w:color="auto"/>
            <w:bottom w:val="none" w:sz="0" w:space="0" w:color="auto"/>
            <w:right w:val="none" w:sz="0" w:space="0" w:color="auto"/>
          </w:divBdr>
        </w:div>
        <w:div w:id="613750209">
          <w:marLeft w:val="0"/>
          <w:marRight w:val="0"/>
          <w:marTop w:val="0"/>
          <w:marBottom w:val="0"/>
          <w:divBdr>
            <w:top w:val="none" w:sz="0" w:space="0" w:color="auto"/>
            <w:left w:val="none" w:sz="0" w:space="0" w:color="auto"/>
            <w:bottom w:val="none" w:sz="0" w:space="0" w:color="auto"/>
            <w:right w:val="none" w:sz="0" w:space="0" w:color="auto"/>
          </w:divBdr>
        </w:div>
      </w:divsChild>
    </w:div>
    <w:div w:id="243496642">
      <w:bodyDiv w:val="1"/>
      <w:marLeft w:val="0"/>
      <w:marRight w:val="0"/>
      <w:marTop w:val="0"/>
      <w:marBottom w:val="0"/>
      <w:divBdr>
        <w:top w:val="none" w:sz="0" w:space="0" w:color="auto"/>
        <w:left w:val="none" w:sz="0" w:space="0" w:color="auto"/>
        <w:bottom w:val="none" w:sz="0" w:space="0" w:color="auto"/>
        <w:right w:val="none" w:sz="0" w:space="0" w:color="auto"/>
      </w:divBdr>
      <w:divsChild>
        <w:div w:id="1414279660">
          <w:marLeft w:val="0"/>
          <w:marRight w:val="0"/>
          <w:marTop w:val="0"/>
          <w:marBottom w:val="0"/>
          <w:divBdr>
            <w:top w:val="none" w:sz="0" w:space="0" w:color="auto"/>
            <w:left w:val="none" w:sz="0" w:space="0" w:color="auto"/>
            <w:bottom w:val="none" w:sz="0" w:space="0" w:color="auto"/>
            <w:right w:val="none" w:sz="0" w:space="0" w:color="auto"/>
          </w:divBdr>
        </w:div>
        <w:div w:id="1877497706">
          <w:marLeft w:val="0"/>
          <w:marRight w:val="0"/>
          <w:marTop w:val="0"/>
          <w:marBottom w:val="0"/>
          <w:divBdr>
            <w:top w:val="none" w:sz="0" w:space="0" w:color="auto"/>
            <w:left w:val="none" w:sz="0" w:space="0" w:color="auto"/>
            <w:bottom w:val="none" w:sz="0" w:space="0" w:color="auto"/>
            <w:right w:val="none" w:sz="0" w:space="0" w:color="auto"/>
          </w:divBdr>
        </w:div>
      </w:divsChild>
    </w:div>
    <w:div w:id="1174995267">
      <w:bodyDiv w:val="1"/>
      <w:marLeft w:val="0"/>
      <w:marRight w:val="0"/>
      <w:marTop w:val="0"/>
      <w:marBottom w:val="0"/>
      <w:divBdr>
        <w:top w:val="none" w:sz="0" w:space="0" w:color="auto"/>
        <w:left w:val="none" w:sz="0" w:space="0" w:color="auto"/>
        <w:bottom w:val="none" w:sz="0" w:space="0" w:color="auto"/>
        <w:right w:val="none" w:sz="0" w:space="0" w:color="auto"/>
      </w:divBdr>
      <w:divsChild>
        <w:div w:id="1295409159">
          <w:marLeft w:val="0"/>
          <w:marRight w:val="0"/>
          <w:marTop w:val="0"/>
          <w:marBottom w:val="0"/>
          <w:divBdr>
            <w:top w:val="none" w:sz="0" w:space="0" w:color="auto"/>
            <w:left w:val="none" w:sz="0" w:space="0" w:color="auto"/>
            <w:bottom w:val="none" w:sz="0" w:space="0" w:color="auto"/>
            <w:right w:val="none" w:sz="0" w:space="0" w:color="auto"/>
          </w:divBdr>
        </w:div>
        <w:div w:id="36663943">
          <w:marLeft w:val="0"/>
          <w:marRight w:val="0"/>
          <w:marTop w:val="0"/>
          <w:marBottom w:val="0"/>
          <w:divBdr>
            <w:top w:val="none" w:sz="0" w:space="0" w:color="auto"/>
            <w:left w:val="none" w:sz="0" w:space="0" w:color="auto"/>
            <w:bottom w:val="none" w:sz="0" w:space="0" w:color="auto"/>
            <w:right w:val="none" w:sz="0" w:space="0" w:color="auto"/>
          </w:divBdr>
        </w:div>
      </w:divsChild>
    </w:div>
    <w:div w:id="2029403340">
      <w:bodyDiv w:val="1"/>
      <w:marLeft w:val="0"/>
      <w:marRight w:val="0"/>
      <w:marTop w:val="0"/>
      <w:marBottom w:val="0"/>
      <w:divBdr>
        <w:top w:val="none" w:sz="0" w:space="0" w:color="auto"/>
        <w:left w:val="none" w:sz="0" w:space="0" w:color="auto"/>
        <w:bottom w:val="none" w:sz="0" w:space="0" w:color="auto"/>
        <w:right w:val="none" w:sz="0" w:space="0" w:color="auto"/>
      </w:divBdr>
      <w:divsChild>
        <w:div w:id="1438402924">
          <w:marLeft w:val="0"/>
          <w:marRight w:val="0"/>
          <w:marTop w:val="0"/>
          <w:marBottom w:val="0"/>
          <w:divBdr>
            <w:top w:val="none" w:sz="0" w:space="0" w:color="auto"/>
            <w:left w:val="none" w:sz="0" w:space="0" w:color="auto"/>
            <w:bottom w:val="none" w:sz="0" w:space="0" w:color="auto"/>
            <w:right w:val="none" w:sz="0" w:space="0" w:color="auto"/>
          </w:divBdr>
        </w:div>
        <w:div w:id="17784039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18</Pages>
  <Words>5924</Words>
  <Characters>33770</Characters>
  <Application>Microsoft Office Word</Application>
  <DocSecurity>0</DocSecurity>
  <Lines>281</Lines>
  <Paragraphs>79</Paragraphs>
  <ScaleCrop>false</ScaleCrop>
  <Company>Huawei Technologies Co.,Ltd.</Company>
  <LinksUpToDate>false</LinksUpToDate>
  <CharactersWithSpaces>39615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13</cp:revision>
  <dcterms:created xsi:type="dcterms:W3CDTF">2022-12-15T11:04:00Z</dcterms:created>
  <dcterms:modified xsi:type="dcterms:W3CDTF">2025-09-03T06:55:00Z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