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AE79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B134CF8" w14:textId="77777777" w:rsidR="00D63F71" w:rsidRDefault="00D63F71">
      <w:pPr>
        <w:spacing w:line="420" w:lineRule="exact"/>
        <w:jc w:val="center"/>
        <w:rPr>
          <w:rFonts w:ascii="Arial" w:hAnsi="Arial" w:cs="Arial"/>
          <w:b/>
          <w:snapToGrid/>
          <w:sz w:val="32"/>
          <w:szCs w:val="32"/>
        </w:rPr>
      </w:pPr>
    </w:p>
    <w:p w14:paraId="6E7C9A0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D2D4FB7" w14:textId="77777777" w:rsidR="00B93B3B" w:rsidRPr="00B93B3B" w:rsidRDefault="00B93B3B" w:rsidP="00B93B3B">
      <w:pPr>
        <w:spacing w:line="420" w:lineRule="exact"/>
        <w:jc w:val="both"/>
        <w:rPr>
          <w:rFonts w:ascii="Arial" w:hAnsi="Arial" w:cs="Arial"/>
          <w:snapToGrid/>
        </w:rPr>
      </w:pPr>
    </w:p>
    <w:p w14:paraId="0E57E53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D02331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86FFD8F" w14:textId="77777777" w:rsidR="00D63F71" w:rsidRDefault="00D63F71">
      <w:pPr>
        <w:spacing w:line="420" w:lineRule="exact"/>
        <w:jc w:val="both"/>
        <w:rPr>
          <w:rFonts w:ascii="Arial" w:hAnsi="Arial" w:cs="Arial"/>
          <w:i/>
          <w:snapToGrid/>
          <w:color w:val="0099FF"/>
          <w:sz w:val="18"/>
          <w:szCs w:val="18"/>
        </w:rPr>
      </w:pPr>
    </w:p>
    <w:p w14:paraId="3B5F33D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E5561C0" w14:textId="77777777" w:rsidR="00D63F71" w:rsidRDefault="00D63F71">
      <w:pPr>
        <w:pStyle w:val="aa"/>
        <w:spacing w:before="0" w:after="0" w:line="240" w:lineRule="auto"/>
        <w:jc w:val="left"/>
        <w:rPr>
          <w:rFonts w:ascii="Arial" w:hAnsi="Arial" w:cs="Arial"/>
          <w:bCs w:val="0"/>
          <w:sz w:val="21"/>
          <w:szCs w:val="21"/>
        </w:rPr>
      </w:pPr>
    </w:p>
    <w:p w14:paraId="3C93F2F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perl-Params-Validate 1.31</w:t>
      </w:r>
    </w:p>
    <w:p w14:paraId="12DDD7DD" w14:textId="77777777" w:rsidR="00D63F71" w:rsidRDefault="005D0DE9">
      <w:pPr>
        <w:rPr>
          <w:rFonts w:ascii="Arial" w:hAnsi="Arial" w:cs="Arial"/>
          <w:b/>
        </w:rPr>
      </w:pPr>
      <w:r>
        <w:rPr>
          <w:rFonts w:ascii="Arial" w:hAnsi="Arial" w:cs="Arial"/>
          <w:b/>
        </w:rPr>
        <w:t xml:space="preserve">Copyright notice: </w:t>
      </w:r>
    </w:p>
    <w:p w14:paraId="63AEE7BD" w14:textId="0807DEBD" w:rsidR="00D63F71" w:rsidRDefault="005D0DE9">
      <w:pPr>
        <w:pStyle w:val="Default"/>
        <w:rPr>
          <w:rFonts w:ascii="宋体" w:hAnsi="宋体" w:cs="宋体"/>
          <w:sz w:val="22"/>
          <w:szCs w:val="22"/>
        </w:rPr>
      </w:pPr>
      <w:r>
        <w:rPr>
          <w:rFonts w:ascii="宋体" w:hAnsi="宋体"/>
          <w:sz w:val="22"/>
        </w:rPr>
        <w:t>Copyright (c) 2000-2006, The Perl Foundation.</w:t>
      </w:r>
      <w:r>
        <w:rPr>
          <w:rFonts w:ascii="宋体" w:hAnsi="宋体"/>
          <w:sz w:val="22"/>
        </w:rPr>
        <w:br/>
        <w:t>Copyright (c) 2004-2013, Marcus Holland-Moritz.</w:t>
      </w:r>
      <w:r>
        <w:rPr>
          <w:rFonts w:ascii="宋体" w:hAnsi="宋体"/>
          <w:sz w:val="22"/>
        </w:rPr>
        <w:br/>
        <w:t>Copyright (C) 2001, Paul Marquess.</w:t>
      </w:r>
      <w:r>
        <w:rPr>
          <w:rFonts w:ascii="宋体" w:hAnsi="宋体"/>
          <w:sz w:val="22"/>
        </w:rPr>
        <w:br/>
        <w:t>Copyright (C) 1999, Kenneth Albanowski.</w:t>
      </w:r>
      <w:r>
        <w:rPr>
          <w:rFonts w:ascii="宋体" w:hAnsi="宋体"/>
          <w:sz w:val="22"/>
        </w:rPr>
        <w:br/>
      </w:r>
    </w:p>
    <w:p w14:paraId="47FD2F2D" w14:textId="77777777" w:rsidR="00D63F71" w:rsidRDefault="005D0DE9">
      <w:pPr>
        <w:pStyle w:val="Default"/>
        <w:rPr>
          <w:rFonts w:ascii="宋体" w:hAnsi="宋体" w:cs="宋体"/>
          <w:sz w:val="22"/>
          <w:szCs w:val="22"/>
        </w:rPr>
      </w:pPr>
      <w:r>
        <w:rPr>
          <w:b/>
        </w:rPr>
        <w:t xml:space="preserve">License: </w:t>
      </w:r>
      <w:r>
        <w:rPr>
          <w:sz w:val="21"/>
        </w:rPr>
        <w:t>Artistic 2.0</w:t>
      </w:r>
    </w:p>
    <w:p w14:paraId="44486D68"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The Artistic License 2.0</w:t>
      </w:r>
    </w:p>
    <w:p w14:paraId="2999F6B7" w14:textId="77777777" w:rsidR="00EC7097" w:rsidRPr="00EC7097" w:rsidRDefault="00EC7097" w:rsidP="00EC7097">
      <w:pPr>
        <w:pStyle w:val="Default"/>
        <w:rPr>
          <w:rFonts w:ascii="Times New Roman" w:hAnsi="Times New Roman" w:cs="Times New Roman"/>
          <w:sz w:val="21"/>
          <w:szCs w:val="21"/>
        </w:rPr>
      </w:pPr>
    </w:p>
    <w:p w14:paraId="129A8C58"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Copyright (c) 2000-2006, The Perl Foundation.</w:t>
      </w:r>
    </w:p>
    <w:p w14:paraId="4E06D8D8" w14:textId="77777777" w:rsidR="00EC7097" w:rsidRPr="00EC7097" w:rsidRDefault="00EC7097" w:rsidP="00EC7097">
      <w:pPr>
        <w:pStyle w:val="Default"/>
        <w:rPr>
          <w:rFonts w:ascii="Times New Roman" w:hAnsi="Times New Roman" w:cs="Times New Roman"/>
          <w:sz w:val="21"/>
          <w:szCs w:val="21"/>
        </w:rPr>
      </w:pPr>
    </w:p>
    <w:p w14:paraId="77B9BE3E"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Everyone is permitted to copy and distribute verbatim copies of this license document, but changing it is not allowed.</w:t>
      </w:r>
    </w:p>
    <w:p w14:paraId="2BC44051" w14:textId="77777777" w:rsidR="00EC7097" w:rsidRPr="00EC7097" w:rsidRDefault="00EC7097" w:rsidP="00EC7097">
      <w:pPr>
        <w:pStyle w:val="Default"/>
        <w:rPr>
          <w:rFonts w:ascii="Times New Roman" w:hAnsi="Times New Roman" w:cs="Times New Roman"/>
          <w:sz w:val="21"/>
          <w:szCs w:val="21"/>
        </w:rPr>
      </w:pPr>
    </w:p>
    <w:p w14:paraId="22E43D91"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Preamble</w:t>
      </w:r>
    </w:p>
    <w:p w14:paraId="291AAADC" w14:textId="77777777" w:rsidR="00EC7097" w:rsidRPr="00EC7097" w:rsidRDefault="00EC7097" w:rsidP="00EC7097">
      <w:pPr>
        <w:pStyle w:val="Default"/>
        <w:rPr>
          <w:rFonts w:ascii="Times New Roman" w:hAnsi="Times New Roman" w:cs="Times New Roman"/>
          <w:sz w:val="21"/>
          <w:szCs w:val="21"/>
        </w:rPr>
      </w:pPr>
    </w:p>
    <w:p w14:paraId="7F1982D3"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 xml:space="preserve">This license establishes the terms under which a given free software Package may be copied, modified, distributed, and/or redistributed. The intent is that the Copyright Holder maintains some artistic control over the development </w:t>
      </w:r>
      <w:r w:rsidRPr="00EC7097">
        <w:rPr>
          <w:rFonts w:ascii="Times New Roman" w:hAnsi="Times New Roman" w:cs="Times New Roman"/>
          <w:sz w:val="21"/>
          <w:szCs w:val="21"/>
        </w:rPr>
        <w:lastRenderedPageBreak/>
        <w:t>of that Package while still keeping the Package available as open source and free software.</w:t>
      </w:r>
    </w:p>
    <w:p w14:paraId="10BCCEBE" w14:textId="77777777" w:rsidR="00EC7097" w:rsidRPr="00EC7097" w:rsidRDefault="00EC7097" w:rsidP="00EC7097">
      <w:pPr>
        <w:pStyle w:val="Default"/>
        <w:rPr>
          <w:rFonts w:ascii="Times New Roman" w:hAnsi="Times New Roman" w:cs="Times New Roman"/>
          <w:sz w:val="21"/>
          <w:szCs w:val="21"/>
        </w:rPr>
      </w:pPr>
    </w:p>
    <w:p w14:paraId="36540CB1"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5177A895" w14:textId="77777777" w:rsidR="00EC7097" w:rsidRPr="00EC7097" w:rsidRDefault="00EC7097" w:rsidP="00EC7097">
      <w:pPr>
        <w:pStyle w:val="Default"/>
        <w:rPr>
          <w:rFonts w:ascii="Times New Roman" w:hAnsi="Times New Roman" w:cs="Times New Roman"/>
          <w:sz w:val="21"/>
          <w:szCs w:val="21"/>
        </w:rPr>
      </w:pPr>
    </w:p>
    <w:p w14:paraId="768B4480"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Definitions</w:t>
      </w:r>
    </w:p>
    <w:p w14:paraId="57CFE3AD" w14:textId="77777777" w:rsidR="00EC7097" w:rsidRPr="00EC7097" w:rsidRDefault="00EC7097" w:rsidP="00EC7097">
      <w:pPr>
        <w:pStyle w:val="Default"/>
        <w:rPr>
          <w:rFonts w:ascii="Times New Roman" w:hAnsi="Times New Roman" w:cs="Times New Roman"/>
          <w:sz w:val="21"/>
          <w:szCs w:val="21"/>
        </w:rPr>
      </w:pPr>
    </w:p>
    <w:p w14:paraId="5D5E4361"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"Copyright Holder" means the individual(s) or organization(s) named in the copyright notice for the entire Package.</w:t>
      </w:r>
    </w:p>
    <w:p w14:paraId="044BD0C9" w14:textId="77777777" w:rsidR="00EC7097" w:rsidRPr="00EC7097" w:rsidRDefault="00EC7097" w:rsidP="00EC7097">
      <w:pPr>
        <w:pStyle w:val="Default"/>
        <w:rPr>
          <w:rFonts w:ascii="Times New Roman" w:hAnsi="Times New Roman" w:cs="Times New Roman"/>
          <w:sz w:val="21"/>
          <w:szCs w:val="21"/>
        </w:rPr>
      </w:pPr>
    </w:p>
    <w:p w14:paraId="6B955BC0"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"Contributor" means any party that has contributed code or other material to the Package, in accordance with the Copyright Holder's procedures.</w:t>
      </w:r>
    </w:p>
    <w:p w14:paraId="5BEDBF72" w14:textId="77777777" w:rsidR="00EC7097" w:rsidRPr="00EC7097" w:rsidRDefault="00EC7097" w:rsidP="00EC7097">
      <w:pPr>
        <w:pStyle w:val="Default"/>
        <w:rPr>
          <w:rFonts w:ascii="Times New Roman" w:hAnsi="Times New Roman" w:cs="Times New Roman"/>
          <w:sz w:val="21"/>
          <w:szCs w:val="21"/>
        </w:rPr>
      </w:pPr>
    </w:p>
    <w:p w14:paraId="4AD66B6E"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"You" and "your" means any person who would like to copy, distribute, or modify the Package.</w:t>
      </w:r>
    </w:p>
    <w:p w14:paraId="1EE42DD5" w14:textId="77777777" w:rsidR="00EC7097" w:rsidRPr="00EC7097" w:rsidRDefault="00EC7097" w:rsidP="00EC7097">
      <w:pPr>
        <w:pStyle w:val="Default"/>
        <w:rPr>
          <w:rFonts w:ascii="Times New Roman" w:hAnsi="Times New Roman" w:cs="Times New Roman"/>
          <w:sz w:val="21"/>
          <w:szCs w:val="21"/>
        </w:rPr>
      </w:pPr>
    </w:p>
    <w:p w14:paraId="32BF1A2C"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"Package" means the collection of files distributed by the Copyright Holder, and derivatives of that collection and/or of those files. A given Package may consist of either the Standard Version, or a Modified Version.</w:t>
      </w:r>
    </w:p>
    <w:p w14:paraId="685BE2FF" w14:textId="77777777" w:rsidR="00EC7097" w:rsidRPr="00EC7097" w:rsidRDefault="00EC7097" w:rsidP="00EC7097">
      <w:pPr>
        <w:pStyle w:val="Default"/>
        <w:rPr>
          <w:rFonts w:ascii="Times New Roman" w:hAnsi="Times New Roman" w:cs="Times New Roman"/>
          <w:sz w:val="21"/>
          <w:szCs w:val="21"/>
        </w:rPr>
      </w:pPr>
    </w:p>
    <w:p w14:paraId="282048C0"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"Distribute" means providing a copy of the Package or making it accessible to anyone else, or in the case of a company or organization, to others outside of your company or organization.</w:t>
      </w:r>
    </w:p>
    <w:p w14:paraId="7993A7BE" w14:textId="77777777" w:rsidR="00EC7097" w:rsidRPr="00EC7097" w:rsidRDefault="00EC7097" w:rsidP="00EC7097">
      <w:pPr>
        <w:pStyle w:val="Default"/>
        <w:rPr>
          <w:rFonts w:ascii="Times New Roman" w:hAnsi="Times New Roman" w:cs="Times New Roman"/>
          <w:sz w:val="21"/>
          <w:szCs w:val="21"/>
        </w:rPr>
      </w:pPr>
    </w:p>
    <w:p w14:paraId="3097147E"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"Distributor Fee" means any fee that you charge for Distributing this Package or providing support for this Package to another party. It does not mean licensing fees.</w:t>
      </w:r>
    </w:p>
    <w:p w14:paraId="2EF9F1FA" w14:textId="77777777" w:rsidR="00EC7097" w:rsidRPr="00EC7097" w:rsidRDefault="00EC7097" w:rsidP="00EC7097">
      <w:pPr>
        <w:pStyle w:val="Default"/>
        <w:rPr>
          <w:rFonts w:ascii="Times New Roman" w:hAnsi="Times New Roman" w:cs="Times New Roman"/>
          <w:sz w:val="21"/>
          <w:szCs w:val="21"/>
        </w:rPr>
      </w:pPr>
    </w:p>
    <w:p w14:paraId="45C4D33F"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"Standard Version" refers to the Package if it has not been modified, or has been modified only in ways explicitly requested by the Copyright Holder.</w:t>
      </w:r>
    </w:p>
    <w:p w14:paraId="2AE8E00B" w14:textId="77777777" w:rsidR="00EC7097" w:rsidRPr="00EC7097" w:rsidRDefault="00EC7097" w:rsidP="00EC7097">
      <w:pPr>
        <w:pStyle w:val="Default"/>
        <w:rPr>
          <w:rFonts w:ascii="Times New Roman" w:hAnsi="Times New Roman" w:cs="Times New Roman"/>
          <w:sz w:val="21"/>
          <w:szCs w:val="21"/>
        </w:rPr>
      </w:pPr>
    </w:p>
    <w:p w14:paraId="42E7DCC3"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"Modified Version" means the Package, if it has been changed, and such changes were not explicitly requested by the Copyright Holder.</w:t>
      </w:r>
    </w:p>
    <w:p w14:paraId="540D0BB7" w14:textId="77777777" w:rsidR="00EC7097" w:rsidRPr="00EC7097" w:rsidRDefault="00EC7097" w:rsidP="00EC7097">
      <w:pPr>
        <w:pStyle w:val="Default"/>
        <w:rPr>
          <w:rFonts w:ascii="Times New Roman" w:hAnsi="Times New Roman" w:cs="Times New Roman"/>
          <w:sz w:val="21"/>
          <w:szCs w:val="21"/>
        </w:rPr>
      </w:pPr>
    </w:p>
    <w:p w14:paraId="13875462"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"Original License" means this Artistic License as Distributed with the Standard Version of the Package, in its current version or as it may be modified by The Perl Foundation in the future.</w:t>
      </w:r>
    </w:p>
    <w:p w14:paraId="49BCF277" w14:textId="77777777" w:rsidR="00EC7097" w:rsidRPr="00EC7097" w:rsidRDefault="00EC7097" w:rsidP="00EC7097">
      <w:pPr>
        <w:pStyle w:val="Default"/>
        <w:rPr>
          <w:rFonts w:ascii="Times New Roman" w:hAnsi="Times New Roman" w:cs="Times New Roman"/>
          <w:sz w:val="21"/>
          <w:szCs w:val="21"/>
        </w:rPr>
      </w:pPr>
    </w:p>
    <w:p w14:paraId="70AEA847"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"Source" form means the source code, documentation source, and configuration files for the Package.</w:t>
      </w:r>
    </w:p>
    <w:p w14:paraId="777A9EF4" w14:textId="77777777" w:rsidR="00EC7097" w:rsidRPr="00EC7097" w:rsidRDefault="00EC7097" w:rsidP="00EC7097">
      <w:pPr>
        <w:pStyle w:val="Default"/>
        <w:rPr>
          <w:rFonts w:ascii="Times New Roman" w:hAnsi="Times New Roman" w:cs="Times New Roman"/>
          <w:sz w:val="21"/>
          <w:szCs w:val="21"/>
        </w:rPr>
      </w:pPr>
    </w:p>
    <w:p w14:paraId="3630FDE3"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"Compiled" form means the compiled bytecode, object code, binary, or any other form resulting from mechanical transformation or translation of the Source form.</w:t>
      </w:r>
    </w:p>
    <w:p w14:paraId="1088C210" w14:textId="77777777" w:rsidR="00EC7097" w:rsidRPr="00EC7097" w:rsidRDefault="00EC7097" w:rsidP="00EC7097">
      <w:pPr>
        <w:pStyle w:val="Default"/>
        <w:rPr>
          <w:rFonts w:ascii="Times New Roman" w:hAnsi="Times New Roman" w:cs="Times New Roman"/>
          <w:sz w:val="21"/>
          <w:szCs w:val="21"/>
        </w:rPr>
      </w:pPr>
    </w:p>
    <w:p w14:paraId="6989960F"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Permission for Use and Modification Without Distribution</w:t>
      </w:r>
    </w:p>
    <w:p w14:paraId="5E4EAAC5" w14:textId="77777777" w:rsidR="00EC7097" w:rsidRPr="00EC7097" w:rsidRDefault="00EC7097" w:rsidP="00EC7097">
      <w:pPr>
        <w:pStyle w:val="Default"/>
        <w:rPr>
          <w:rFonts w:ascii="Times New Roman" w:hAnsi="Times New Roman" w:cs="Times New Roman"/>
          <w:sz w:val="21"/>
          <w:szCs w:val="21"/>
        </w:rPr>
      </w:pPr>
    </w:p>
    <w:p w14:paraId="0AFA21EF"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(1)You are permitted to use the Standard Version and create and use Modified Versions for any purpose without restriction, provided that you do not Distribute the Modified Version.</w:t>
      </w:r>
    </w:p>
    <w:p w14:paraId="38F4838C"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lastRenderedPageBreak/>
        <w:t>Permissions for Redistribution of the Standard Version</w:t>
      </w:r>
    </w:p>
    <w:p w14:paraId="176774C4" w14:textId="77777777" w:rsidR="00EC7097" w:rsidRPr="00EC7097" w:rsidRDefault="00EC7097" w:rsidP="00EC7097">
      <w:pPr>
        <w:pStyle w:val="Default"/>
        <w:rPr>
          <w:rFonts w:ascii="Times New Roman" w:hAnsi="Times New Roman" w:cs="Times New Roman"/>
          <w:sz w:val="21"/>
          <w:szCs w:val="21"/>
        </w:rPr>
      </w:pPr>
    </w:p>
    <w:p w14:paraId="76F7540C"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(2)You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09605031"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(3)You may apply any bug fixes, portability changes, and other modifications made available from the Copyright Holder. The resulting Package will still be considered the Standard Version, and as such will be subject to the Original License.</w:t>
      </w:r>
    </w:p>
    <w:p w14:paraId="4EF116C8"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Distribution of Modified Versions of the Package as Source</w:t>
      </w:r>
    </w:p>
    <w:p w14:paraId="1203CC3A" w14:textId="77777777" w:rsidR="00EC7097" w:rsidRPr="00EC7097" w:rsidRDefault="00EC7097" w:rsidP="00EC7097">
      <w:pPr>
        <w:pStyle w:val="Default"/>
        <w:rPr>
          <w:rFonts w:ascii="Times New Roman" w:hAnsi="Times New Roman" w:cs="Times New Roman"/>
          <w:sz w:val="21"/>
          <w:szCs w:val="21"/>
        </w:rPr>
      </w:pPr>
    </w:p>
    <w:p w14:paraId="36BE912E"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(4)You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47D46FD2"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(a)make the Modified Version available to the Copyright Holder of the Standard Version, under the Original License, so that the Copyright Holder may include your modifications in the Standard Version.</w:t>
      </w:r>
    </w:p>
    <w:p w14:paraId="3BD2AA86"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(b)ensure that installation of your Modified Version does not prevent the user installing or running the Standard Version. In addition, the Modified Version must bear a name that is different from the name of the Standard Version.</w:t>
      </w:r>
    </w:p>
    <w:p w14:paraId="1BE4AB5A"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(c)allow anyone who receives a copy of the Modified Version to make the Source form of the Modified Version available to others under</w:t>
      </w:r>
    </w:p>
    <w:p w14:paraId="2E8E58EA"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(i)the Original License or</w:t>
      </w:r>
    </w:p>
    <w:p w14:paraId="25F5CBD9"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(ii)a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6199F835"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Distribution of Compiled Forms of the Standard Version or Modified Versions without the Source</w:t>
      </w:r>
    </w:p>
    <w:p w14:paraId="6AD3E1D1" w14:textId="77777777" w:rsidR="00EC7097" w:rsidRPr="00EC7097" w:rsidRDefault="00EC7097" w:rsidP="00EC7097">
      <w:pPr>
        <w:pStyle w:val="Default"/>
        <w:rPr>
          <w:rFonts w:ascii="Times New Roman" w:hAnsi="Times New Roman" w:cs="Times New Roman"/>
          <w:sz w:val="21"/>
          <w:szCs w:val="21"/>
        </w:rPr>
      </w:pPr>
    </w:p>
    <w:p w14:paraId="5D8B0396"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(5)You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39158AA7"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(6)You may Distribute a Modified Version in Compiled form without the Source, provided that you comply with Section 4 with respect to the Source of the Modified Version.</w:t>
      </w:r>
    </w:p>
    <w:p w14:paraId="0A74F77F"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Aggregating or Linking the Package</w:t>
      </w:r>
    </w:p>
    <w:p w14:paraId="444779E9" w14:textId="77777777" w:rsidR="00EC7097" w:rsidRPr="00EC7097" w:rsidRDefault="00EC7097" w:rsidP="00EC7097">
      <w:pPr>
        <w:pStyle w:val="Default"/>
        <w:rPr>
          <w:rFonts w:ascii="Times New Roman" w:hAnsi="Times New Roman" w:cs="Times New Roman"/>
          <w:sz w:val="21"/>
          <w:szCs w:val="21"/>
        </w:rPr>
      </w:pPr>
    </w:p>
    <w:p w14:paraId="051CB105"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 xml:space="preserve">(7)You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w:t>
      </w:r>
      <w:r w:rsidRPr="00EC7097">
        <w:rPr>
          <w:rFonts w:ascii="Times New Roman" w:hAnsi="Times New Roman" w:cs="Times New Roman"/>
          <w:sz w:val="21"/>
          <w:szCs w:val="21"/>
        </w:rPr>
        <w:lastRenderedPageBreak/>
        <w:t>license apply to the use and Distribution of the Standard or Modified Versions as included in the aggregation.</w:t>
      </w:r>
    </w:p>
    <w:p w14:paraId="38BFCA55"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(8)You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30C1FD97"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Items That are Not Considered Part of a Modified Version</w:t>
      </w:r>
    </w:p>
    <w:p w14:paraId="1D2A541D" w14:textId="77777777" w:rsidR="00EC7097" w:rsidRPr="00EC7097" w:rsidRDefault="00EC7097" w:rsidP="00EC7097">
      <w:pPr>
        <w:pStyle w:val="Default"/>
        <w:rPr>
          <w:rFonts w:ascii="Times New Roman" w:hAnsi="Times New Roman" w:cs="Times New Roman"/>
          <w:sz w:val="21"/>
          <w:szCs w:val="21"/>
        </w:rPr>
      </w:pPr>
    </w:p>
    <w:p w14:paraId="7BE9903B"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(9)Works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4A4F3460"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General Provisions</w:t>
      </w:r>
    </w:p>
    <w:p w14:paraId="5B9913FA" w14:textId="77777777" w:rsidR="00EC7097" w:rsidRPr="00EC7097" w:rsidRDefault="00EC7097" w:rsidP="00EC7097">
      <w:pPr>
        <w:pStyle w:val="Default"/>
        <w:rPr>
          <w:rFonts w:ascii="Times New Roman" w:hAnsi="Times New Roman" w:cs="Times New Roman"/>
          <w:sz w:val="21"/>
          <w:szCs w:val="21"/>
        </w:rPr>
      </w:pPr>
    </w:p>
    <w:p w14:paraId="1AA03424"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(10)Any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0EFD0626"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(11)If your Modified Version has been derived from a Modified Version made by someone other than you, you are nevertheless required to ensure that your Modified Version complies with the requirements of this license.</w:t>
      </w:r>
    </w:p>
    <w:p w14:paraId="1BE194B5"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(12)This license does not grant you the right to use any trademark, service mark, tradename, or logo of the Copyright Holder.</w:t>
      </w:r>
    </w:p>
    <w:p w14:paraId="3812A05F"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(13)This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3D9F3454" w14:textId="77777777" w:rsidR="00EC7097"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(14)Disclaimer of Warranty:</w:t>
      </w:r>
    </w:p>
    <w:p w14:paraId="5707B24E" w14:textId="1FA74FDC" w:rsidR="00D63F71" w:rsidRPr="00EC7097" w:rsidRDefault="00EC7097" w:rsidP="00EC7097">
      <w:pPr>
        <w:pStyle w:val="Default"/>
        <w:rPr>
          <w:rFonts w:ascii="Times New Roman" w:hAnsi="Times New Roman" w:cs="Times New Roman"/>
          <w:sz w:val="21"/>
          <w:szCs w:val="21"/>
        </w:rPr>
      </w:pPr>
      <w:r w:rsidRPr="00EC7097">
        <w:rPr>
          <w:rFonts w:ascii="Times New Roman" w:hAnsi="Times New Roman" w:cs="Times New Roman"/>
          <w:sz w:val="21"/>
          <w:szCs w:val="21"/>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sectPr w:rsidR="00D63F71" w:rsidRPr="00EC709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3068B" w14:textId="77777777" w:rsidR="005F396A" w:rsidRDefault="005F396A">
      <w:pPr>
        <w:spacing w:line="240" w:lineRule="auto"/>
      </w:pPr>
      <w:r>
        <w:separator/>
      </w:r>
    </w:p>
  </w:endnote>
  <w:endnote w:type="continuationSeparator" w:id="0">
    <w:p w14:paraId="52414FFD" w14:textId="77777777" w:rsidR="005F396A" w:rsidRDefault="005F39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C234032" w14:textId="77777777">
      <w:tc>
        <w:tcPr>
          <w:tcW w:w="1542" w:type="pct"/>
        </w:tcPr>
        <w:p w14:paraId="7AB2816B" w14:textId="77777777" w:rsidR="00D63F71" w:rsidRDefault="005D0DE9">
          <w:pPr>
            <w:pStyle w:val="a8"/>
          </w:pPr>
          <w:r>
            <w:fldChar w:fldCharType="begin"/>
          </w:r>
          <w:r>
            <w:instrText xml:space="preserve"> DATE \@ "yyyy-MM-dd" </w:instrText>
          </w:r>
          <w:r>
            <w:fldChar w:fldCharType="separate"/>
          </w:r>
          <w:r w:rsidR="00AB72E9">
            <w:rPr>
              <w:noProof/>
            </w:rPr>
            <w:t>2024-05-20</w:t>
          </w:r>
          <w:r>
            <w:fldChar w:fldCharType="end"/>
          </w:r>
        </w:p>
      </w:tc>
      <w:tc>
        <w:tcPr>
          <w:tcW w:w="1853" w:type="pct"/>
        </w:tcPr>
        <w:p w14:paraId="2D1BEE9E" w14:textId="77777777" w:rsidR="00D63F71" w:rsidRDefault="00D63F71">
          <w:pPr>
            <w:pStyle w:val="a8"/>
            <w:ind w:firstLineChars="200" w:firstLine="360"/>
          </w:pPr>
        </w:p>
      </w:tc>
      <w:tc>
        <w:tcPr>
          <w:tcW w:w="1605" w:type="pct"/>
        </w:tcPr>
        <w:p w14:paraId="239DE9E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F396A">
            <w:fldChar w:fldCharType="begin"/>
          </w:r>
          <w:r w:rsidR="005F396A">
            <w:instrText xml:space="preserve"> NUMPAGES  \* Arabic  \* MERGEFORMAT </w:instrText>
          </w:r>
          <w:r w:rsidR="005F396A">
            <w:fldChar w:fldCharType="separate"/>
          </w:r>
          <w:r w:rsidR="00B93B3B">
            <w:rPr>
              <w:noProof/>
            </w:rPr>
            <w:t>1</w:t>
          </w:r>
          <w:r w:rsidR="005F396A">
            <w:rPr>
              <w:noProof/>
            </w:rPr>
            <w:fldChar w:fldCharType="end"/>
          </w:r>
        </w:p>
      </w:tc>
    </w:tr>
  </w:tbl>
  <w:p w14:paraId="6F62B2F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95DCD" w14:textId="77777777" w:rsidR="005F396A" w:rsidRDefault="005F396A">
      <w:r>
        <w:separator/>
      </w:r>
    </w:p>
  </w:footnote>
  <w:footnote w:type="continuationSeparator" w:id="0">
    <w:p w14:paraId="29351AD6" w14:textId="77777777" w:rsidR="005F396A" w:rsidRDefault="005F39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96A7C40" w14:textId="77777777">
      <w:trPr>
        <w:cantSplit/>
        <w:trHeight w:hRule="exact" w:val="777"/>
      </w:trPr>
      <w:tc>
        <w:tcPr>
          <w:tcW w:w="492" w:type="pct"/>
          <w:tcBorders>
            <w:bottom w:val="single" w:sz="6" w:space="0" w:color="auto"/>
          </w:tcBorders>
        </w:tcPr>
        <w:p w14:paraId="78224C6D" w14:textId="77777777" w:rsidR="00D63F71" w:rsidRDefault="00D63F71">
          <w:pPr>
            <w:pStyle w:val="a9"/>
          </w:pPr>
        </w:p>
        <w:p w14:paraId="56DAD8D9" w14:textId="77777777" w:rsidR="00D63F71" w:rsidRDefault="00D63F71">
          <w:pPr>
            <w:ind w:left="420"/>
          </w:pPr>
        </w:p>
      </w:tc>
      <w:tc>
        <w:tcPr>
          <w:tcW w:w="3283" w:type="pct"/>
          <w:tcBorders>
            <w:bottom w:val="single" w:sz="6" w:space="0" w:color="auto"/>
          </w:tcBorders>
          <w:vAlign w:val="bottom"/>
        </w:tcPr>
        <w:p w14:paraId="24BDEDC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556AE53" w14:textId="77777777" w:rsidR="00D63F71" w:rsidRDefault="00D63F71">
          <w:pPr>
            <w:pStyle w:val="a9"/>
            <w:ind w:firstLine="33"/>
          </w:pPr>
        </w:p>
      </w:tc>
    </w:tr>
  </w:tbl>
  <w:p w14:paraId="552D4B6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5F396A"/>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B72E9"/>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C7097"/>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C657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1467</Words>
  <Characters>8367</Characters>
  <Application>Microsoft Office Word</Application>
  <DocSecurity>0</DocSecurity>
  <Lines>69</Lines>
  <Paragraphs>19</Paragraphs>
  <ScaleCrop>false</ScaleCrop>
  <Company>Huawei Technologies Co.,Ltd.</Company>
  <LinksUpToDate>false</LinksUpToDate>
  <CharactersWithSpaces>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