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EFE" w:rsidRDefault="002450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2EFE" w:rsidRDefault="00BF2EFE">
      <w:pPr>
        <w:spacing w:line="420" w:lineRule="exact"/>
        <w:jc w:val="center"/>
        <w:rPr>
          <w:rFonts w:ascii="Arial" w:hAnsi="Arial" w:cs="Arial"/>
          <w:b/>
          <w:snapToGrid/>
          <w:sz w:val="32"/>
          <w:szCs w:val="32"/>
        </w:rPr>
      </w:pPr>
    </w:p>
    <w:p w:rsidR="00BF2EFE" w:rsidRDefault="002450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2EFE" w:rsidRDefault="00BF2EFE">
      <w:pPr>
        <w:spacing w:line="420" w:lineRule="exact"/>
        <w:jc w:val="both"/>
        <w:rPr>
          <w:rFonts w:ascii="Arial" w:hAnsi="Arial" w:cs="Arial"/>
          <w:snapToGrid/>
        </w:rPr>
      </w:pPr>
    </w:p>
    <w:p w:rsidR="00BF2EFE" w:rsidRDefault="002450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2EFE" w:rsidRDefault="002450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2EFE" w:rsidRDefault="00BF2EFE">
      <w:pPr>
        <w:spacing w:line="420" w:lineRule="exact"/>
        <w:jc w:val="both"/>
        <w:rPr>
          <w:rFonts w:ascii="Arial" w:hAnsi="Arial" w:cs="Arial"/>
          <w:i/>
          <w:snapToGrid/>
          <w:color w:val="0099FF"/>
          <w:sz w:val="18"/>
          <w:szCs w:val="18"/>
        </w:rPr>
      </w:pPr>
    </w:p>
    <w:p w:rsidR="00BF2EFE" w:rsidRDefault="002450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2EFE" w:rsidRDefault="00BF2EFE">
      <w:pPr>
        <w:pStyle w:val="a8"/>
        <w:spacing w:before="0" w:after="0" w:line="240" w:lineRule="auto"/>
        <w:jc w:val="left"/>
        <w:rPr>
          <w:rFonts w:ascii="Arial" w:hAnsi="Arial" w:cs="Arial"/>
          <w:bCs w:val="0"/>
          <w:sz w:val="21"/>
          <w:szCs w:val="21"/>
        </w:rPr>
      </w:pPr>
    </w:p>
    <w:p w:rsidR="00BF2EFE" w:rsidRDefault="002450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secpaver</w:t>
      </w:r>
      <w:proofErr w:type="spellEnd"/>
      <w:r>
        <w:rPr>
          <w:rFonts w:ascii="微软雅黑" w:hAnsi="微软雅黑"/>
          <w:b w:val="0"/>
          <w:sz w:val="21"/>
        </w:rPr>
        <w:t xml:space="preserve"> 1.0.2</w:t>
      </w:r>
    </w:p>
    <w:p w:rsidR="00BF2EFE" w:rsidRDefault="00245076">
      <w:pPr>
        <w:rPr>
          <w:rFonts w:ascii="Arial" w:hAnsi="Arial" w:cs="Arial"/>
          <w:b/>
        </w:rPr>
      </w:pPr>
      <w:r>
        <w:rPr>
          <w:rFonts w:ascii="Arial" w:hAnsi="Arial" w:cs="Arial"/>
          <w:b/>
        </w:rPr>
        <w:t xml:space="preserve">Copyright notice: </w:t>
      </w:r>
    </w:p>
    <w:p w:rsidR="00BF2EFE" w:rsidRDefault="00245076">
      <w:pPr>
        <w:pStyle w:val="Default"/>
        <w:rPr>
          <w:rFonts w:ascii="宋体" w:hAnsi="宋体" w:cs="宋体"/>
          <w:sz w:val="22"/>
          <w:szCs w:val="22"/>
        </w:rPr>
      </w:pPr>
      <w:r>
        <w:rPr>
          <w:rFonts w:ascii="宋体" w:hAnsi="宋体"/>
          <w:sz w:val="22"/>
        </w:rPr>
        <w:t>Copyright (c) 2014 Brian Goff</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w:t>
      </w:r>
      <w:r>
        <w:rPr>
          <w:rFonts w:ascii="宋体" w:hAnsi="宋体"/>
          <w:sz w:val="22"/>
        </w:rPr>
        <w:t>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Nate Finch</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(c) 2016 Jeremy Saenz &amp; Contributors</w:t>
      </w:r>
      <w:r>
        <w:rPr>
          <w:rFonts w:ascii="宋体" w:hAnsi="宋体"/>
          <w:sz w:val="22"/>
        </w:rPr>
        <w:br/>
        <w:t>Copyright (c) 2018 The Go A</w:t>
      </w:r>
      <w:r>
        <w:rPr>
          <w:rFonts w:ascii="宋体" w:hAnsi="宋体"/>
          <w:sz w:val="22"/>
        </w:rPr>
        <w:t>uthors.</w:t>
      </w:r>
      <w:r>
        <w:rPr>
          <w:rFonts w:ascii="宋体" w:hAnsi="宋体"/>
          <w:sz w:val="22"/>
        </w:rPr>
        <w:br/>
        <w:t>Copyright (c) 2015, Dave Cheney &lt;dave@cheney.net&gt;</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(c) Huawei Technologies Co., Ltd. 2020-2021.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 2011 Russ Ross</w:t>
      </w:r>
      <w:r>
        <w:rPr>
          <w:rFonts w:ascii="宋体" w:hAnsi="宋体"/>
          <w:sz w:val="22"/>
        </w:rPr>
        <w:br/>
      </w:r>
      <w:r>
        <w:rPr>
          <w:rFonts w:ascii="宋体" w:hAnsi="宋体"/>
          <w:sz w:val="22"/>
        </w:rP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2010 The Go Authors.</w:t>
      </w:r>
      <w:r>
        <w:rPr>
          <w:rFonts w:ascii="宋体" w:hAnsi="宋体"/>
          <w:sz w:val="22"/>
        </w:rPr>
        <w:br/>
      </w:r>
      <w:r>
        <w:rPr>
          <w:rFonts w:ascii="宋体" w:hAnsi="宋体"/>
          <w:sz w:val="22"/>
        </w:rPr>
        <w:lastRenderedPageBreak/>
        <w:t>Copyright (c) 2</w:t>
      </w:r>
      <w:r>
        <w:rPr>
          <w:rFonts w:ascii="宋体" w:hAnsi="宋体"/>
          <w:sz w:val="22"/>
        </w:rPr>
        <w:t xml:space="preserve">014 Simon </w:t>
      </w:r>
      <w:proofErr w:type="spellStart"/>
      <w:r>
        <w:rPr>
          <w:rFonts w:ascii="宋体" w:hAnsi="宋体"/>
          <w:sz w:val="22"/>
        </w:rPr>
        <w:t>Eskildsen</w:t>
      </w:r>
      <w:proofErr w:type="spellEnd"/>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 The Go Authors.</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 2011 Russ Ross &lt;russ@russross.com&gt;.</w:t>
      </w:r>
      <w:r>
        <w:rPr>
          <w:rFonts w:ascii="宋体" w:hAnsi="宋体"/>
          <w:sz w:val="22"/>
        </w:rPr>
        <w:br/>
        <w:t>Copyright (c) 2009 The Go Authors. All rights</w:t>
      </w:r>
      <w:r>
        <w:rPr>
          <w:rFonts w:ascii="宋体" w:hAnsi="宋体"/>
          <w:sz w:val="22"/>
        </w:rPr>
        <w:t xml:space="preserve">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bookmarkStart w:id="0" w:name="_GoBack"/>
      <w:bookmarkEnd w:id="0"/>
    </w:p>
    <w:p w:rsidR="00BF2EFE" w:rsidRDefault="00245076">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BF2EFE" w:rsidRDefault="00BF2EFE">
      <w:pPr>
        <w:pStyle w:val="Default"/>
        <w:rPr>
          <w:rFonts w:ascii="宋体" w:hAnsi="宋体" w:cs="宋体"/>
          <w:sz w:val="22"/>
          <w:szCs w:val="22"/>
        </w:rPr>
      </w:pPr>
    </w:p>
    <w:sectPr w:rsidR="00BF2E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076" w:rsidRDefault="00245076">
      <w:pPr>
        <w:spacing w:line="240" w:lineRule="auto"/>
      </w:pPr>
      <w:r>
        <w:separator/>
      </w:r>
    </w:p>
  </w:endnote>
  <w:endnote w:type="continuationSeparator" w:id="0">
    <w:p w:rsidR="00245076" w:rsidRDefault="00245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2EFE">
      <w:tc>
        <w:tcPr>
          <w:tcW w:w="1542" w:type="pct"/>
        </w:tcPr>
        <w:p w:rsidR="00BF2EFE" w:rsidRDefault="00245076">
          <w:pPr>
            <w:pStyle w:val="a6"/>
          </w:pPr>
          <w:r>
            <w:fldChar w:fldCharType="begin"/>
          </w:r>
          <w:r>
            <w:instrText xml:space="preserve"> DATE \@ "yyyy-MM-dd" </w:instrText>
          </w:r>
          <w:r>
            <w:fldChar w:fldCharType="separate"/>
          </w:r>
          <w:r w:rsidR="00C93415">
            <w:rPr>
              <w:noProof/>
            </w:rPr>
            <w:t>2022-03-19</w:t>
          </w:r>
          <w:r>
            <w:fldChar w:fldCharType="end"/>
          </w:r>
        </w:p>
      </w:tc>
      <w:tc>
        <w:tcPr>
          <w:tcW w:w="1853" w:type="pct"/>
        </w:tcPr>
        <w:p w:rsidR="00BF2EFE" w:rsidRDefault="00245076">
          <w:pPr>
            <w:pStyle w:val="a6"/>
            <w:ind w:firstLineChars="200" w:firstLine="360"/>
          </w:pPr>
          <w:r>
            <w:rPr>
              <w:rFonts w:hint="eastAsia"/>
            </w:rPr>
            <w:t>HUAWEI Confidential</w:t>
          </w:r>
        </w:p>
      </w:tc>
      <w:tc>
        <w:tcPr>
          <w:tcW w:w="1605" w:type="pct"/>
        </w:tcPr>
        <w:p w:rsidR="00BF2EFE" w:rsidRDefault="00245076">
          <w:pPr>
            <w:pStyle w:val="a6"/>
            <w:ind w:firstLine="360"/>
            <w:jc w:val="right"/>
          </w:pPr>
          <w:r>
            <w:t>Page</w:t>
          </w:r>
          <w:r>
            <w:fldChar w:fldCharType="begin"/>
          </w:r>
          <w:r>
            <w:instrText>PAGE</w:instrText>
          </w:r>
          <w:r>
            <w:fldChar w:fldCharType="separate"/>
          </w:r>
          <w:r w:rsidR="00C93415">
            <w:rPr>
              <w:noProof/>
            </w:rPr>
            <w:t>2</w:t>
          </w:r>
          <w:r>
            <w:fldChar w:fldCharType="end"/>
          </w:r>
          <w:r>
            <w:t>, Total</w:t>
          </w:r>
          <w:r>
            <w:fldChar w:fldCharType="begin"/>
          </w:r>
          <w:r>
            <w:instrText xml:space="preserve"> NUMPAGES  \* Arabic  \* MERGEFORMAT </w:instrText>
          </w:r>
          <w:r>
            <w:fldChar w:fldCharType="separate"/>
          </w:r>
          <w:r w:rsidR="00C93415">
            <w:rPr>
              <w:noProof/>
            </w:rPr>
            <w:t>2</w:t>
          </w:r>
          <w:r>
            <w:fldChar w:fldCharType="end"/>
          </w:r>
        </w:p>
      </w:tc>
    </w:tr>
  </w:tbl>
  <w:p w:rsidR="00BF2EFE" w:rsidRDefault="00BF2E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076" w:rsidRDefault="00245076">
      <w:r>
        <w:separator/>
      </w:r>
    </w:p>
  </w:footnote>
  <w:footnote w:type="continuationSeparator" w:id="0">
    <w:p w:rsidR="00245076" w:rsidRDefault="002450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2EFE">
      <w:trPr>
        <w:cantSplit/>
        <w:trHeight w:hRule="exact" w:val="777"/>
      </w:trPr>
      <w:tc>
        <w:tcPr>
          <w:tcW w:w="492" w:type="pct"/>
          <w:tcBorders>
            <w:bottom w:val="single" w:sz="6" w:space="0" w:color="auto"/>
          </w:tcBorders>
        </w:tcPr>
        <w:p w:rsidR="00BF2EFE" w:rsidRDefault="002450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2EFE" w:rsidRDefault="00BF2EFE">
          <w:pPr>
            <w:ind w:left="420"/>
          </w:pPr>
        </w:p>
      </w:tc>
      <w:tc>
        <w:tcPr>
          <w:tcW w:w="3283" w:type="pct"/>
          <w:tcBorders>
            <w:bottom w:val="single" w:sz="6" w:space="0" w:color="auto"/>
          </w:tcBorders>
          <w:vAlign w:val="bottom"/>
        </w:tcPr>
        <w:p w:rsidR="00BF2EFE" w:rsidRDefault="00245076">
          <w:pPr>
            <w:pStyle w:val="a7"/>
            <w:ind w:firstLine="360"/>
          </w:pPr>
          <w:r>
            <w:t>OPEN SOURCE SOFTWARE NOTICE</w:t>
          </w:r>
        </w:p>
      </w:tc>
      <w:tc>
        <w:tcPr>
          <w:tcW w:w="1225" w:type="pct"/>
          <w:tcBorders>
            <w:bottom w:val="single" w:sz="6" w:space="0" w:color="auto"/>
          </w:tcBorders>
          <w:vAlign w:val="bottom"/>
        </w:tcPr>
        <w:p w:rsidR="00BF2EFE" w:rsidRDefault="00BF2EFE">
          <w:pPr>
            <w:pStyle w:val="a7"/>
            <w:ind w:firstLine="33"/>
          </w:pPr>
        </w:p>
      </w:tc>
    </w:tr>
  </w:tbl>
  <w:p w:rsidR="00BF2EFE" w:rsidRDefault="00BF2E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07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2EF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41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81606-422D-4D9B-8092-A88DCDAB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(3)ncP588W3iEJHjCNVEx84COhVVWQY9XwsP2dXTZYwFL4VrIcDZ2vekxZcHJE1OHVnCtINsxtB
3V1VsuPeBoEw/6u67MXfNj2QPmBz35iDVPge8Ek+aPNenHkAo90h4Hi66BNFRW0RNvmQZGOx
+3nPjUM0iFP7L4+sO8u+suLLxDPCcwni0GWbAWnCdok/dEveeO4fJ+YHNxpWo+fG3NMLG4IE
ia/s+9zSgAoM5m2ev/</vt:lpwstr>
  </property>
  <property fmtid="{D5CDD505-2E9C-101B-9397-08002B2CF9AE}" pid="11" name="_2015_ms_pID_7253431">
    <vt:lpwstr>8kLAaXhrRznfe18vBlOMfLWLaR4s+AjkGkwP2TqBbu6Qf+vRGT8r6k
AFc7bPyI2oUHRYocD/oBZ0MkveXqfX5LmhOs2ULPNqU6UuBVjnAQIMaHwqiDve1Xw39Eirkl
PgtrMyFZCnKovDGncwQapLeQgae5qQQ3LRqFqVhVVff6K5fNqgtM9hJcNzm+3YBrORGSUNgn
NI+ZXpmxQWU7MAWi0uab1y0ghNmMilvrXlDC</vt:lpwstr>
  </property>
  <property fmtid="{D5CDD505-2E9C-101B-9397-08002B2CF9AE}" pid="12" name="_2015_ms_pID_7253432">
    <vt:lpwstr>q5wasSZG8+Re4842f4Iu4Y/QesTmg7FXKXZa
h5EyASWdSU3lSTiZt5D7rxxtEYawMDfkjbq5OafTRzWuHz12ygE=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1647684019</vt:lpwstr>
  </property>
</Properties>
</file>