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sqlite-jdbc 3.15.1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David Crawshaw.  All rights reserved.</w:t>
        <w:br/>
        <w:t>Copyright 2010 Taro L. Saito</w:t>
        <w:br/>
        <w:t>Copyright 2016 Magnus Reftel</w:t>
        <w:br/>
        <w:t>Copyright (c) 1996, 2006, Oracle and/or its affiliates. All rights reserved.</w:t>
        <w:br/>
        <w:t>Copyright (c) 2006, Oracle and/or its affiliates. All rights reserved.</w:t>
        <w:br/>
        <w:t>Copyright 2004 Sun Microsystems, Inc. All rights reserved.</w:t>
        <w:br/>
        <w:t>Copyright 2009 Taro L. Saito</w:t>
        <w:br/>
        <w:t>Copyright 2008 Taro L. Saito</w:t>
        <w:br/>
        <w:t>Copyright 1992, 1993, 1994, 1997 Henry Spencer.  All rights reserved.</w:t>
        <w:br/>
        <w:t>Copyright (c) 2007 David Crawshaw &lt;david@zentus.com&gt;</w:t>
        <w:br/>
        <w:t>Copyright 2007 Taro L. Saito</w:t>
        <w:br/>
        <w:t>Copyright (c) 1996 Netscape Communications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ISC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(3)DRiRZHE29tn1WvnCYOxapdz7y4Gq/kY/tbdy/iCQsvkGl343NtCjzlGuydJKySuiBgUYqgFv
AtEf1V+8owfa3RAFxbuOWKcAoBkxeCtgJJ9bL0ZXe6dx2FsBQO8I5Vek3ID1esMqdhq0ZaY5
gh0ViPSKJBhdQPhWqr/WD5dj1EBIAvChHZtJXfbS0QQ4aX87/EnBfvracF60gF8tfyx4HmZa
FEwikT1qUlAttG1NHW</vt:lpwstr>
  </property>
  <property fmtid="{D5CDD505-2E9C-101B-9397-08002B2CF9AE}" pid="11" name="_2015_ms_pID_7253431">
    <vt:lpwstr>SLY+HrRKwqkkYMqHB5h5Bi/AlQ6XwQ1ol/faa+cpqPk11M2NIhFRPI
DEKbuBXNUVn4Ac4d97/oG9+G68n8MBtK8XjqIG9kck6rhZTvv1e8Tqnp9/OH0HaPTh7UNnYs
gcWHz51KBiLh1UbWQFDiqFWTMn3oVXsgQbI5RwgHbNjHXqvXu9wR7Cr93uVvaerLRk3MIyN8
LoDCCMSqSEsAF7g6GyihFnYjd/mXPJT5Xxhp</vt:lpwstr>
  </property>
  <property fmtid="{D5CDD505-2E9C-101B-9397-08002B2CF9AE}" pid="12" name="_2015_ms_pID_7253432">
    <vt:lpwstr>PdsCfI0k+9rF3bjE9HSZRiC0edTViEm7ULjH
Vn5h3YXHlvN86kj4M1X4h9t8MWD05wj2+wqymwyCBmXariJm0pU=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