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CA9" w:rsidRDefault="00F435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1CA9" w:rsidRDefault="00911CA9">
      <w:pPr>
        <w:spacing w:line="420" w:lineRule="exact"/>
        <w:jc w:val="center"/>
        <w:rPr>
          <w:rFonts w:ascii="Arial" w:hAnsi="Arial" w:cs="Arial"/>
          <w:b/>
          <w:snapToGrid/>
          <w:sz w:val="32"/>
          <w:szCs w:val="32"/>
        </w:rPr>
      </w:pPr>
    </w:p>
    <w:p w:rsidR="00911CA9" w:rsidRDefault="00F435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1CA9" w:rsidRDefault="00911CA9">
      <w:pPr>
        <w:spacing w:line="420" w:lineRule="exact"/>
        <w:jc w:val="both"/>
        <w:rPr>
          <w:rFonts w:ascii="Arial" w:hAnsi="Arial" w:cs="Arial"/>
          <w:snapToGrid/>
        </w:rPr>
      </w:pPr>
    </w:p>
    <w:p w:rsidR="00911CA9" w:rsidRDefault="00F435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1CA9" w:rsidRDefault="00F435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1CA9" w:rsidRDefault="00911CA9">
      <w:pPr>
        <w:spacing w:line="420" w:lineRule="exact"/>
        <w:jc w:val="both"/>
        <w:rPr>
          <w:rFonts w:ascii="Arial" w:hAnsi="Arial" w:cs="Arial"/>
          <w:i/>
          <w:snapToGrid/>
          <w:color w:val="0099FF"/>
          <w:sz w:val="18"/>
          <w:szCs w:val="18"/>
        </w:rPr>
      </w:pPr>
    </w:p>
    <w:p w:rsidR="00911CA9" w:rsidRDefault="00F435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1CA9" w:rsidRDefault="00911CA9">
      <w:pPr>
        <w:pStyle w:val="a8"/>
        <w:spacing w:before="0" w:after="0" w:line="240" w:lineRule="auto"/>
        <w:jc w:val="left"/>
        <w:rPr>
          <w:rFonts w:ascii="Arial" w:hAnsi="Arial" w:cs="Arial"/>
          <w:bCs w:val="0"/>
          <w:sz w:val="21"/>
          <w:szCs w:val="21"/>
        </w:rPr>
      </w:pPr>
    </w:p>
    <w:p w:rsidR="00911CA9" w:rsidRDefault="00F435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NetworkManager-libreswan</w:t>
      </w:r>
      <w:proofErr w:type="spellEnd"/>
      <w:r>
        <w:rPr>
          <w:rFonts w:ascii="微软雅黑" w:hAnsi="微软雅黑"/>
          <w:b w:val="0"/>
          <w:sz w:val="21"/>
        </w:rPr>
        <w:t xml:space="preserve"> 1.2.14</w:t>
      </w:r>
    </w:p>
    <w:p w:rsidR="00911CA9" w:rsidRDefault="00F435A5">
      <w:pPr>
        <w:rPr>
          <w:rFonts w:ascii="Arial" w:hAnsi="Arial" w:cs="Arial"/>
          <w:b/>
        </w:rPr>
      </w:pPr>
      <w:r>
        <w:rPr>
          <w:rFonts w:ascii="Arial" w:hAnsi="Arial" w:cs="Arial"/>
          <w:b/>
        </w:rPr>
        <w:t xml:space="preserve">Copyright notice: </w:t>
      </w:r>
    </w:p>
    <w:p w:rsidR="00911CA9" w:rsidRDefault="00F435A5">
      <w:pPr>
        <w:pStyle w:val="Default"/>
        <w:rPr>
          <w:rFonts w:ascii="宋体" w:hAnsi="宋体" w:cs="宋体"/>
          <w:sz w:val="22"/>
          <w:szCs w:val="22"/>
        </w:rPr>
      </w:pPr>
      <w:r>
        <w:rPr>
          <w:rFonts w:ascii="宋体" w:hAnsi="宋体"/>
          <w:sz w:val="22"/>
        </w:rPr>
        <w:t>Copyright 2015 Red Hat,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(C) 2005 - 2008 Dan Williams, &lt;dcbw@redhat.com&gt;</w:t>
      </w:r>
      <w:r>
        <w:rPr>
          <w:rFonts w:ascii="宋体" w:hAnsi="宋体"/>
          <w:sz w:val="22"/>
        </w:rPr>
        <w:br/>
      </w:r>
      <w:r>
        <w:rPr>
          <w:rFonts w:ascii="宋体" w:hAnsi="宋体"/>
          <w:sz w:val="22"/>
        </w:rPr>
        <w:t>Copyright 2014 Red Hat, Inc.</w:t>
      </w:r>
      <w:r>
        <w:rPr>
          <w:rFonts w:ascii="宋体" w:hAnsi="宋体"/>
          <w:sz w:val="22"/>
        </w:rPr>
        <w:br/>
      </w:r>
      <w:r>
        <w:rPr>
          <w:rFonts w:ascii="宋体" w:hAnsi="宋体"/>
          <w:sz w:val="22"/>
        </w:rPr>
        <w:t>Copyright 2016 Red Hat, Inc.</w:t>
      </w:r>
      <w:r>
        <w:rPr>
          <w:rFonts w:ascii="宋体" w:hAnsi="宋体"/>
          <w:sz w:val="22"/>
        </w:rPr>
        <w:br/>
        <w:t xml:space="preserve">Copyright (C) 2010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Copyright (C) 2008 Dan Williams, &lt;dcbw@redhat.com&gt;</w:t>
      </w:r>
      <w:r>
        <w:rPr>
          <w:rFonts w:ascii="宋体" w:hAnsi="宋体"/>
          <w:sz w:val="22"/>
        </w:rPr>
        <w:br/>
        <w:t xml:space="preserve">Copyright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t xml:space="preserve"> 2016 &lt;compo</w:t>
      </w:r>
      <w:r>
        <w:rPr>
          <w:rFonts w:ascii="宋体" w:hAnsi="宋体"/>
          <w:sz w:val="22"/>
        </w:rPr>
        <w:t>nent type=</w:t>
      </w:r>
      <w:proofErr w:type="spellStart"/>
      <w:r>
        <w:rPr>
          <w:rFonts w:ascii="宋体" w:hAnsi="宋体"/>
          <w:sz w:val="22"/>
        </w:rPr>
        <w:t>addon</w:t>
      </w:r>
      <w:proofErr w:type="spellEnd"/>
      <w:r>
        <w:rPr>
          <w:rFonts w:ascii="宋体" w:hAnsi="宋体"/>
          <w:sz w:val="22"/>
        </w:rPr>
        <w:t>&gt;</w:t>
      </w:r>
      <w:r>
        <w:rPr>
          <w:rFonts w:ascii="宋体" w:hAnsi="宋体"/>
          <w:sz w:val="22"/>
        </w:rPr>
        <w:br/>
      </w:r>
      <w:r>
        <w:rPr>
          <w:rFonts w:ascii="宋体" w:hAnsi="宋体"/>
          <w:sz w:val="22"/>
        </w:rPr>
        <w:t>Copyright 2004 - 2018 Red Hat, Inc.</w:t>
      </w:r>
      <w:r>
        <w:rPr>
          <w:rFonts w:ascii="宋体" w:hAnsi="宋体"/>
          <w:sz w:val="22"/>
        </w:rPr>
        <w:br/>
        <w:t>Copyright 2016,2018 Red Hat, Inc.</w:t>
      </w:r>
      <w:r>
        <w:rPr>
          <w:rFonts w:ascii="宋体" w:hAnsi="宋体"/>
          <w:sz w:val="22"/>
        </w:rPr>
        <w:br/>
      </w:r>
      <w:r>
        <w:rPr>
          <w:rFonts w:ascii="宋体" w:hAnsi="宋体"/>
          <w:sz w:val="22"/>
        </w:rPr>
        <w:t>Copyright 2015 Red Hat, Inc.</w:t>
      </w:r>
      <w:r>
        <w:rPr>
          <w:rFonts w:ascii="宋体" w:hAnsi="宋体"/>
          <w:sz w:val="22"/>
        </w:rPr>
        <w:br/>
      </w:r>
      <w:r>
        <w:rPr>
          <w:rFonts w:ascii="宋体" w:hAnsi="宋体"/>
          <w:sz w:val="22"/>
        </w:rPr>
        <w:t>Copyright 2012 Colin Walters &lt;walters@verbum.org&gt;.</w:t>
      </w:r>
      <w:r>
        <w:rPr>
          <w:rFonts w:ascii="宋体" w:hAnsi="宋体"/>
          <w:sz w:val="22"/>
        </w:rPr>
        <w:br/>
      </w:r>
      <w:bookmarkStart w:id="0" w:name="_GoBack"/>
      <w:bookmarkEnd w:id="0"/>
      <w:r>
        <w:rPr>
          <w:rFonts w:ascii="宋体" w:hAnsi="宋体"/>
          <w:sz w:val="22"/>
        </w:rPr>
        <w:t>Copyright 2010 Red Hat, Inc.</w:t>
      </w:r>
      <w:r>
        <w:rPr>
          <w:rFonts w:ascii="宋体" w:hAnsi="宋体"/>
          <w:sz w:val="22"/>
        </w:rPr>
        <w:br/>
        <w:t>Copyright 2008 - 2018 Red Hat, Inc.</w:t>
      </w:r>
      <w:r>
        <w:rPr>
          <w:rFonts w:ascii="宋体" w:hAnsi="宋体"/>
          <w:sz w:val="22"/>
        </w:rPr>
        <w:br/>
        <w:t>Copyrigh</w:t>
      </w:r>
      <w:r>
        <w:rPr>
          <w:rFonts w:ascii="宋体" w:hAnsi="宋体"/>
          <w:sz w:val="22"/>
        </w:rPr>
        <w:t>t (C) 2010 - 2015 Red Hat, Inc.</w:t>
      </w:r>
      <w:r>
        <w:rPr>
          <w:rFonts w:ascii="宋体" w:hAnsi="宋体"/>
          <w:sz w:val="22"/>
        </w:rPr>
        <w:br/>
        <w:t>Copyright 2014 Red Hat, Inc.</w:t>
      </w:r>
      <w:r>
        <w:rPr>
          <w:rFonts w:ascii="宋体" w:hAnsi="宋体"/>
          <w:sz w:val="22"/>
        </w:rPr>
        <w:br/>
        <w:t xml:space="preserve">Copyright (C) 2005 David </w:t>
      </w:r>
      <w:proofErr w:type="spellStart"/>
      <w:r>
        <w:rPr>
          <w:rFonts w:ascii="宋体" w:hAnsi="宋体"/>
          <w:sz w:val="22"/>
        </w:rPr>
        <w:t>Zeuthen</w:t>
      </w:r>
      <w:proofErr w:type="spellEnd"/>
      <w:r>
        <w:rPr>
          <w:rFonts w:ascii="宋体" w:hAnsi="宋体"/>
          <w:sz w:val="22"/>
        </w:rPr>
        <w:t>, &lt;davidz@redhat.com&gt;</w:t>
      </w:r>
      <w:r>
        <w:rPr>
          <w:rFonts w:ascii="宋体" w:hAnsi="宋体"/>
          <w:sz w:val="22"/>
        </w:rPr>
        <w:br/>
        <w:t>Copyright 2016 Red Hat, Inc.</w:t>
      </w:r>
      <w:r>
        <w:rPr>
          <w:rFonts w:ascii="宋体" w:hAnsi="宋体"/>
          <w:sz w:val="22"/>
        </w:rPr>
        <w:br/>
      </w:r>
      <w:r>
        <w:rPr>
          <w:rFonts w:ascii="宋体" w:hAnsi="宋体"/>
          <w:sz w:val="22"/>
        </w:rPr>
        <w:lastRenderedPageBreak/>
        <w:t>Copyright (C) 1989, 1991 Free Software Foundation, Inc.</w:t>
      </w:r>
      <w:r>
        <w:rPr>
          <w:rFonts w:ascii="宋体" w:hAnsi="宋体"/>
          <w:sz w:val="22"/>
        </w:rPr>
        <w:br/>
        <w:t xml:space="preserve">Copyright (C) 2010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r>
    </w:p>
    <w:p w:rsidR="00911CA9" w:rsidRDefault="00F435A5">
      <w:pPr>
        <w:pStyle w:val="Default"/>
        <w:rPr>
          <w:rFonts w:ascii="宋体" w:hAnsi="宋体" w:cs="宋体"/>
          <w:sz w:val="22"/>
          <w:szCs w:val="22"/>
        </w:rPr>
      </w:pPr>
      <w:r>
        <w:rPr>
          <w:b/>
        </w:rPr>
        <w:t xml:space="preserve">License: </w:t>
      </w:r>
      <w:r>
        <w:rPr>
          <w:sz w:val="21"/>
        </w:rPr>
        <w:t>GPLv2+</w:t>
      </w:r>
    </w:p>
    <w:p w:rsidR="00911CA9" w:rsidRDefault="00F435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 xml:space="preserve">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 xml:space="preserve">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rsidR="00911CA9" w:rsidRDefault="00F435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1CA9" w:rsidRDefault="00F435A5">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911CA9" w:rsidRDefault="00F435A5">
      <w:pPr>
        <w:rPr>
          <w:rFonts w:ascii="Arial" w:hAnsi="Arial" w:cs="Arial"/>
          <w:color w:val="0000FF"/>
          <w:u w:val="single"/>
        </w:rPr>
      </w:pPr>
      <w:r>
        <w:rPr>
          <w:rFonts w:ascii="Arial" w:hAnsi="Arial" w:cs="Arial" w:hint="eastAsia"/>
          <w:color w:val="0000FF"/>
          <w:u w:val="single"/>
        </w:rPr>
        <w:t>foss@huawei.com</w:t>
      </w:r>
    </w:p>
    <w:p w:rsidR="00911CA9" w:rsidRDefault="00F435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11CA9" w:rsidRDefault="00F435A5">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1CA9" w:rsidRDefault="00F435A5">
      <w:pPr>
        <w:rPr>
          <w:rFonts w:ascii="Arial" w:hAnsi="Arial" w:cs="Arial"/>
          <w:color w:val="000000"/>
        </w:rPr>
      </w:pPr>
      <w:r>
        <w:rPr>
          <w:rFonts w:ascii="Arial" w:hAnsi="Arial" w:cs="Arial"/>
          <w:color w:val="000000"/>
        </w:rPr>
        <w:lastRenderedPageBreak/>
        <w:t>This offer is valid to anyone</w:t>
      </w:r>
      <w:r>
        <w:rPr>
          <w:rFonts w:ascii="Arial" w:hAnsi="Arial" w:cs="Arial"/>
          <w:color w:val="000000"/>
        </w:rPr>
        <w:t xml:space="preserve"> in receipt of this information.</w:t>
      </w:r>
    </w:p>
    <w:p w:rsidR="00911CA9" w:rsidRDefault="00F435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1C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5A5" w:rsidRDefault="00F435A5">
      <w:pPr>
        <w:spacing w:line="240" w:lineRule="auto"/>
      </w:pPr>
      <w:r>
        <w:separator/>
      </w:r>
    </w:p>
  </w:endnote>
  <w:endnote w:type="continuationSeparator" w:id="0">
    <w:p w:rsidR="00F435A5" w:rsidRDefault="00F43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1CA9">
      <w:tc>
        <w:tcPr>
          <w:tcW w:w="1542" w:type="pct"/>
        </w:tcPr>
        <w:p w:rsidR="00911CA9" w:rsidRDefault="00F435A5">
          <w:pPr>
            <w:pStyle w:val="a6"/>
          </w:pPr>
          <w:r>
            <w:fldChar w:fldCharType="begin"/>
          </w:r>
          <w:r>
            <w:instrText xml:space="preserve"> DATE \@ "yyyy-MM-dd" </w:instrText>
          </w:r>
          <w:r>
            <w:fldChar w:fldCharType="separate"/>
          </w:r>
          <w:r w:rsidR="00F50C6D">
            <w:rPr>
              <w:noProof/>
            </w:rPr>
            <w:t>2022-03-15</w:t>
          </w:r>
          <w:r>
            <w:fldChar w:fldCharType="end"/>
          </w:r>
        </w:p>
      </w:tc>
      <w:tc>
        <w:tcPr>
          <w:tcW w:w="1853" w:type="pct"/>
        </w:tcPr>
        <w:p w:rsidR="00911CA9" w:rsidRDefault="00F435A5">
          <w:pPr>
            <w:pStyle w:val="a6"/>
            <w:ind w:firstLineChars="200" w:firstLine="360"/>
          </w:pPr>
          <w:r>
            <w:rPr>
              <w:rFonts w:hint="eastAsia"/>
            </w:rPr>
            <w:t>HUAWEI Confidential</w:t>
          </w:r>
        </w:p>
      </w:tc>
      <w:tc>
        <w:tcPr>
          <w:tcW w:w="1605" w:type="pct"/>
        </w:tcPr>
        <w:p w:rsidR="00911CA9" w:rsidRDefault="00F435A5">
          <w:pPr>
            <w:pStyle w:val="a6"/>
            <w:ind w:firstLine="360"/>
            <w:jc w:val="right"/>
          </w:pPr>
          <w:r>
            <w:t>Page</w:t>
          </w:r>
          <w:r>
            <w:fldChar w:fldCharType="begin"/>
          </w:r>
          <w:r>
            <w:instrText>PAGE</w:instrText>
          </w:r>
          <w:r>
            <w:fldChar w:fldCharType="separate"/>
          </w:r>
          <w:r w:rsidR="00F50C6D">
            <w:rPr>
              <w:noProof/>
            </w:rPr>
            <w:t>2</w:t>
          </w:r>
          <w:r>
            <w:fldChar w:fldCharType="end"/>
          </w:r>
          <w:r>
            <w:t>, Total</w:t>
          </w:r>
          <w:r>
            <w:fldChar w:fldCharType="begin"/>
          </w:r>
          <w:r>
            <w:instrText xml:space="preserve"> NUMPAGES  \* Arabic  \* MERGEFORMAT </w:instrText>
          </w:r>
          <w:r>
            <w:fldChar w:fldCharType="separate"/>
          </w:r>
          <w:r w:rsidR="00F50C6D">
            <w:rPr>
              <w:noProof/>
            </w:rPr>
            <w:t>8</w:t>
          </w:r>
          <w:r>
            <w:fldChar w:fldCharType="end"/>
          </w:r>
        </w:p>
      </w:tc>
    </w:tr>
  </w:tbl>
  <w:p w:rsidR="00911CA9" w:rsidRDefault="00911C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5A5" w:rsidRDefault="00F435A5">
      <w:r>
        <w:separator/>
      </w:r>
    </w:p>
  </w:footnote>
  <w:footnote w:type="continuationSeparator" w:id="0">
    <w:p w:rsidR="00F435A5" w:rsidRDefault="00F43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1CA9">
      <w:trPr>
        <w:cantSplit/>
        <w:trHeight w:hRule="exact" w:val="777"/>
      </w:trPr>
      <w:tc>
        <w:tcPr>
          <w:tcW w:w="492" w:type="pct"/>
          <w:tcBorders>
            <w:bottom w:val="single" w:sz="6" w:space="0" w:color="auto"/>
          </w:tcBorders>
        </w:tcPr>
        <w:p w:rsidR="00911CA9" w:rsidRDefault="00F435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1CA9" w:rsidRDefault="00911CA9">
          <w:pPr>
            <w:ind w:left="420"/>
          </w:pPr>
        </w:p>
      </w:tc>
      <w:tc>
        <w:tcPr>
          <w:tcW w:w="3283" w:type="pct"/>
          <w:tcBorders>
            <w:bottom w:val="single" w:sz="6" w:space="0" w:color="auto"/>
          </w:tcBorders>
          <w:vAlign w:val="bottom"/>
        </w:tcPr>
        <w:p w:rsidR="00911CA9" w:rsidRDefault="00F435A5">
          <w:pPr>
            <w:pStyle w:val="a7"/>
            <w:ind w:firstLine="360"/>
          </w:pPr>
          <w:r>
            <w:t>OPEN SOURCE SOFTWARE NOTICE</w:t>
          </w:r>
        </w:p>
      </w:tc>
      <w:tc>
        <w:tcPr>
          <w:tcW w:w="1225" w:type="pct"/>
          <w:tcBorders>
            <w:bottom w:val="single" w:sz="6" w:space="0" w:color="auto"/>
          </w:tcBorders>
          <w:vAlign w:val="bottom"/>
        </w:tcPr>
        <w:p w:rsidR="00911CA9" w:rsidRDefault="00911CA9">
          <w:pPr>
            <w:pStyle w:val="a7"/>
            <w:ind w:firstLine="33"/>
          </w:pPr>
        </w:p>
      </w:tc>
    </w:tr>
  </w:tbl>
  <w:p w:rsidR="00911CA9" w:rsidRDefault="00911C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CA9"/>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5A5"/>
    <w:rsid w:val="00F4747D"/>
    <w:rsid w:val="00F50C6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CFD354-3C8B-4042-927E-915B77B3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3037</Words>
  <Characters>17317</Characters>
  <Application>Microsoft Office Word</Application>
  <DocSecurity>0</DocSecurity>
  <Lines>144</Lines>
  <Paragraphs>40</Paragraphs>
  <ScaleCrop>false</ScaleCrop>
  <Company>Huawei Technologies Co.,Ltd.</Company>
  <LinksUpToDate>false</LinksUpToDate>
  <CharactersWithSpaces>20314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(3)q4qDkhJ9OHaBxYF+0D/Twxfxr/JK4hDdKMUvDOi7lonL7JHunqya+LmP85JTmfA8hWjGFc+1
WFlptutA8vofFafPtWBuyWSl9AfmMFfMbMI2YFZk48a/zmJkkbzMOG9P/S+cM5A6txfRmFA3
+4u3tE5vettWbxHYPKSDYK+YI/M+r4cWURNRbHOS+6yDxTTJEnNmAEJzWvKtnU76quCFpm27
K3RAat7oG0G687N4rX</vt:lpwstr>
  </property>
  <property fmtid="{D5CDD505-2E9C-101B-9397-08002B2CF9AE}" pid="11" name="_2015_ms_pID_7253431">
    <vt:lpwstr>L8ZPJYQ1onx+L/CRzmEmFwGzbJz2/+zcLlO95qXKHIF+5jTT/kXl2g
JB1lZURcgSwmo74hWDnjQiIXv3emeoMwhfmEu4c7QA+Y1JZpGgRhIj5RMTxUoLTgFinQnFl5
3R1MTh9kh+0KiZXAOKV+CZn8sCtckM3pF32POGPPCXmI85kYK+vIv0lkwOKHcRIavgryAYiE
Bw++S6Fgmi0kms94brP4+jbKzVm9U16jo5VV</vt:lpwstr>
  </property>
  <property fmtid="{D5CDD505-2E9C-101B-9397-08002B2CF9AE}" pid="12" name="_2015_ms_pID_7253432">
    <vt:lpwstr>D2B7J3r20wuV9drf++gaaNPeDiwqLTU9sX+c
of+WV6trl6w8QBX1Fhqj0AwgjVvIDIRa+2NK+Sfhb8dbiBHbIuI=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1647313964</vt:lpwstr>
  </property>
</Properties>
</file>