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cpp-httplib 0.5.12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 Google Inc.</w:t>
        <w:br/>
        <w:t>Copyright (c) 2017 yhirose</w:t>
        <w:br/>
        <w:t>Copyright (c) 2020 Yuji Hirose. All rights reserved.</w:t>
        <w:br/>
        <w:t>Copyright 2008 Google Inc.</w:t>
        <w:br/>
        <w:t>Copyright 2003 Google Inc.</w:t>
        <w:br/>
        <w:t>Copyright 2006, Google Inc.</w:t>
        <w:br/>
        <w:t>Copyright (c) 2019 Yuji Hirose. All rights reserved.</w:t>
        <w:br/>
        <w:t>Copyright 2008, Google Inc.</w:t>
        <w:br/>
        <w:t>Copyright 2009 Google Inc.</w:t>
        <w:br/>
        <w:t>Copyright 2007,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(3)Nz4zPdrOh+mne2lvsRN/pm2IFRLX2/o1oAlKtLO7u0rbDfUE+A0llABh+USNESApZIqpLqOF
M0/9/nJ7IBCrYY7pb+nPvaZ2RBBl3tiyrFzRg67c5VANOO3AVTJf29KyXZtysDGIgTi2H15z
RnYUXr+h4zWTPigbgu0btsVwiylkIlGXqCDVTiZ47zVbrn1Iv56cEgQSVfqJ1UiL7aDmkmK1
7JQ8jhcU8qNoM+x6MV</vt:lpwstr>
  </property>
  <property fmtid="{D5CDD505-2E9C-101B-9397-08002B2CF9AE}" pid="11" name="_2015_ms_pID_7253431">
    <vt:lpwstr>pdiBCf9JFvuGxKvDJ2rRZsNVDltBbbgIkJTw4X6xuU27SSf49LsKgL
mufAegpQmYkkAiky09xNCIIqZqdZq0BLowAoXuHmgbdB/O2PkCMUzZDnJJdzox97b6yhBVRg
YOY7zK0ydg2DUGbOxSOzsN5ORXKjyihbfSPuNovpnhuVea29RYMZ9PXR8mP4kGZ4Y3SCaRbU
ORUZ2BQx8emdX+OKcAmlI4X/jfb3VMvJhWpM</vt:lpwstr>
  </property>
  <property fmtid="{D5CDD505-2E9C-101B-9397-08002B2CF9AE}" pid="12" name="_2015_ms_pID_7253432">
    <vt:lpwstr>F0OptDrP8MjtAonRMbB5mssMC8LfZJri3iuk
alcC5hnUzWsoO5rX1QAbMsaJAvDD9Ftcy9wI82qm34IoqC8n8mA=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