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nss</w:t>
      </w:r>
      <w:r>
        <w:rPr>
          <w:rStyle w:val="a0"/>
          <w:rFonts w:ascii="微软雅黑" w:hAnsi="微软雅黑"/>
          <w:b w:val="0"/>
          <w:sz w:val="21"/>
        </w:rPr>
        <w:t xml:space="preserve"> </w:t>
      </w:r>
      <w:r>
        <w:rPr>
          <w:rStyle w:val="a0"/>
          <w:rFonts w:ascii="Consolas" w:hAnsi="Consolas"/>
          <w:sz w:val="18"/>
        </w:rPr>
        <w:t>3.72.0</w:t>
      </w:r>
    </w:p>
    <w:p>
      <w:pPr/>
      <w:r>
        <w:rPr>
          <w:rStyle w:val="a0"/>
          <w:rFonts w:ascii="Arial" w:hAnsi="Arial"/>
          <w:b/>
        </w:rPr>
        <w:t xml:space="preserve">Copyright notice: </w:t>
      </w:r>
    </w:p>
    <w:p>
      <w:pPr/>
      <w:r>
        <w:rPr>
          <w:rStyle w:val="a0"/>
          <w:rFonts w:ascii="宋体" w:hAnsi="宋体"/>
          <w:sz w:val="22"/>
        </w:rPr>
        <w:t>Copyright (C) 1995-1996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w:t>
      </w:r>
      <w:r>
        <w:rPr>
          <w:rStyle w:val="a0"/>
          <w:rFonts w:ascii="宋体" w:hAnsi="宋体"/>
          <w:sz w:val="22"/>
        </w:rPr>
        <w:t>2009 Google Inc. All rights reserved.</w:t>
      </w:r>
      <w:r>
        <w:rPr>
          <w:rStyle w:val="a0"/>
          <w:rFonts w:ascii="宋体" w:hAnsi="宋体"/>
          <w:sz w:val="22"/>
        </w:rPr>
        <w:br/>
        <w:t>Copyright 2005, Google Inc</w:t>
      </w:r>
      <w:r>
        <w:rPr>
          <w:rStyle w:val="a0"/>
          <w:rFonts w:ascii="宋体" w:hAnsi="宋体"/>
          <w:sz w:val="22"/>
        </w:rPr>
        <w:t>.</w:t>
      </w:r>
      <w:r>
        <w:rPr>
          <w:rStyle w:val="a0"/>
          <w:rFonts w:ascii="宋体" w:hAnsi="宋体"/>
          <w:sz w:val="22"/>
        </w:rPr>
        <w:br/>
        <w:t>Copyright (c) 1987, 1993 The Regents of the University of California.  All rights reserved.</w:t>
      </w:r>
      <w:r>
        <w:rPr>
          <w:rStyle w:val="a0"/>
          <w:rFonts w:ascii="宋体" w:hAnsi="宋体"/>
          <w:sz w:val="22"/>
        </w:rPr>
        <w:br/>
        <w:t xml:space="preserve"> deflate 1.2.11 Copyright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t>Copyright (C) 2004-2017 Mark</w:t>
      </w:r>
      <w:r>
        <w:rPr>
          <w:rStyle w:val="a0"/>
          <w:rFonts w:ascii="宋体" w:hAnsi="宋体"/>
          <w:sz w:val="22"/>
        </w:rPr>
        <w:t xml:space="preserve"> Adler For conditions of distribution and use, see copyright notice in </w:t>
      </w:r>
      <w:r>
        <w:rPr>
          <w:rStyle w:val="a0"/>
          <w:rFonts w:ascii="宋体" w:hAnsi="宋体"/>
          <w:sz w:val="22"/>
        </w:rPr>
        <w:t>zlib.h</w:t>
      </w:r>
      <w:r>
        <w:rPr>
          <w:rStyle w:val="a0"/>
          <w:rFonts w:ascii="宋体" w:hAnsi="宋体"/>
          <w:sz w:val="22"/>
        </w:rPr>
        <w:br/>
        <w:t>Copyright (C) 1995-2005,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2018, Google Inc.</w:t>
      </w:r>
      <w:r>
        <w:rPr>
          <w:rStyle w:val="a0"/>
          <w:rFonts w:ascii="宋体" w:hAnsi="宋体"/>
          <w:sz w:val="22"/>
        </w:rPr>
        <w:br/>
        <w:t xml:space="preserve"> inflate 1.2.1</w:t>
      </w:r>
      <w:r>
        <w:rPr>
          <w:rStyle w:val="a0"/>
          <w:rFonts w:ascii="宋体" w:hAnsi="宋体"/>
          <w:sz w:val="22"/>
        </w:rPr>
        <w:t>1 Copyright 1995-2017 Mark Adler ;</w:t>
      </w:r>
      <w:r>
        <w:rPr>
          <w:rStyle w:val="a0"/>
          <w:rFonts w:ascii="宋体" w:hAnsi="宋体"/>
          <w:sz w:val="22"/>
        </w:rPr>
        <w:br/>
        <w:t>Copyright 2014 Mozilla Contributors</w:t>
      </w:r>
      <w:r>
        <w:rPr>
          <w:rStyle w:val="a0"/>
          <w:rFonts w:ascii="宋体" w:hAnsi="宋体"/>
          <w:sz w:val="22"/>
        </w:rPr>
        <w:br/>
        <w:t>Copyright (c) 2015-2016 the fiat-crypto authors (see the AUTHORS file).</w:t>
      </w:r>
      <w:r>
        <w:rPr>
          <w:rStyle w:val="a0"/>
          <w:rFonts w:ascii="宋体" w:hAnsi="宋体"/>
          <w:sz w:val="22"/>
        </w:rPr>
        <w:br/>
        <w:t xml:space="preserve">Copyright (C) 1995-2017 Mark Adler For conditions of distribution and use, see copyright notice in </w:t>
      </w:r>
      <w:r>
        <w:rPr>
          <w:rStyle w:val="a0"/>
          <w:rFonts w:ascii="宋体" w:hAnsi="宋体"/>
          <w:sz w:val="22"/>
        </w:rPr>
        <w:t>zlib.h</w:t>
      </w:r>
      <w:r>
        <w:rPr>
          <w:rStyle w:val="a0"/>
          <w:rFonts w:ascii="宋体" w:hAnsi="宋体"/>
          <w:sz w:val="22"/>
        </w:rPr>
        <w:br/>
        <w:t>Copyrig</w:t>
      </w:r>
      <w:r>
        <w:rPr>
          <w:rStyle w:val="a0"/>
          <w:rFonts w:ascii="宋体" w:hAnsi="宋体"/>
          <w:sz w:val="22"/>
        </w:rPr>
        <w:t xml:space="preserve">ht (c) 1990, 1993 The Regents of the University of California.  All rights </w:t>
      </w:r>
      <w:r>
        <w:rPr>
          <w:rStyle w:val="a0"/>
          <w:rFonts w:ascii="宋体" w:hAnsi="宋体"/>
          <w:sz w:val="22"/>
        </w:rPr>
        <w:t>reserved.</w:t>
      </w:r>
      <w:r>
        <w:rPr>
          <w:rStyle w:val="a0"/>
          <w:rFonts w:ascii="宋体" w:hAnsi="宋体"/>
          <w:sz w:val="22"/>
        </w:rPr>
        <w:br/>
        <w:t>﻿Copyright 2014 Mozilla Contributors</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w:t>
      </w:r>
      <w:r>
        <w:rPr>
          <w:rStyle w:val="a0"/>
          <w:rFonts w:ascii="宋体" w:hAnsi="宋体"/>
          <w:sz w:val="22"/>
        </w:rPr>
        <w:t xml:space="preserve">) function provided freely by Cosmin </w:t>
      </w:r>
      <w:r>
        <w:rPr>
          <w:rStyle w:val="a0"/>
          <w:rFonts w:ascii="宋体" w:hAnsi="宋体"/>
          <w:sz w:val="22"/>
        </w:rPr>
        <w:t>Truta</w:t>
      </w:r>
      <w:r>
        <w:rPr>
          <w:rStyle w:val="a0"/>
          <w:rFonts w:ascii="宋体" w:hAnsi="宋体"/>
          <w:sz w:val="22"/>
        </w:rPr>
        <w:t>, 2006 For conditions of distributio</w:t>
      </w:r>
      <w:r>
        <w:rPr>
          <w:rStyle w:val="a0"/>
          <w:rFonts w:ascii="宋体" w:hAnsi="宋体"/>
          <w:sz w:val="22"/>
        </w:rPr>
        <w:t xml:space="preserve">n and use, see copyright notice in </w:t>
      </w:r>
      <w:r>
        <w:rPr>
          <w:rStyle w:val="a0"/>
          <w:rFonts w:ascii="宋体" w:hAnsi="宋体"/>
          <w:sz w:val="22"/>
        </w:rPr>
        <w:t>zlib.h</w:t>
      </w:r>
      <w:r>
        <w:rPr>
          <w:rStyle w:val="a0"/>
          <w:rFonts w:ascii="宋体" w:hAnsi="宋体"/>
          <w:sz w:val="22"/>
        </w:rPr>
        <w:br/>
        <w:t xml:space="preserve">Copyright (C) 1994-1999 RSA Security Inc. </w:t>
      </w:r>
      <w:r>
        <w:rPr>
          <w:rStyle w:val="a0"/>
          <w:rFonts w:ascii="宋体" w:hAnsi="宋体"/>
          <w:sz w:val="22"/>
        </w:rPr>
        <w:t>Licence</w:t>
      </w:r>
      <w:r>
        <w:rPr>
          <w:rStyle w:val="a0"/>
          <w:rFonts w:ascii="宋体" w:hAnsi="宋体"/>
          <w:sz w:val="22"/>
        </w:rPr>
        <w:t xml:space="preserve"> to copy this document is granted provided that it is identified as RSA Security Inc. Public-Key Cryptography Standards (PKCS) in all material mentioning or referenc</w:t>
      </w:r>
      <w:r>
        <w:rPr>
          <w:rStyle w:val="a0"/>
          <w:rFonts w:ascii="宋体" w:hAnsi="宋体"/>
          <w:sz w:val="22"/>
        </w:rPr>
        <w:t>ing this document.</w:t>
      </w:r>
      <w:r>
        <w:rPr>
          <w:rStyle w:val="a0"/>
          <w:rFonts w:ascii="宋体" w:hAnsi="宋体"/>
          <w:sz w:val="22"/>
        </w:rPr>
        <w:br/>
        <w:t>Copyright(c) 2013, Intel Corp</w:t>
      </w:r>
      <w:r>
        <w:rPr>
          <w:rStyle w:val="a0"/>
          <w:rFonts w:ascii="宋体" w:hAnsi="宋体"/>
          <w:sz w:val="22"/>
        </w:rPr>
        <w:t>.</w:t>
      </w:r>
      <w:r>
        <w:rPr>
          <w:rStyle w:val="a0"/>
          <w:rFonts w:ascii="宋体" w:hAnsi="宋体"/>
          <w:sz w:val="22"/>
        </w:rPr>
        <w:br/>
        <w:t>Copyright (c) 1991, 1993, 1994 The Regents of the University of California.  All rights reserved.</w:t>
      </w:r>
      <w:r>
        <w:rPr>
          <w:rStyle w:val="a0"/>
          <w:rFonts w:ascii="宋体" w:hAnsi="宋体"/>
          <w:sz w:val="22"/>
        </w:rPr>
        <w:br/>
        <w:t>Copyright (c) 2020 Luis Rivera-</w:t>
      </w:r>
      <w:r>
        <w:rPr>
          <w:rStyle w:val="a0"/>
          <w:rFonts w:ascii="宋体" w:hAnsi="宋体"/>
          <w:sz w:val="22"/>
        </w:rPr>
        <w:t>Zamarripa</w:t>
      </w:r>
      <w:r>
        <w:rPr>
          <w:rStyle w:val="a0"/>
          <w:rFonts w:ascii="宋体" w:hAnsi="宋体"/>
          <w:sz w:val="22"/>
        </w:rPr>
        <w:t xml:space="preserve">, </w:t>
      </w:r>
      <w:r>
        <w:rPr>
          <w:rStyle w:val="a0"/>
          <w:rFonts w:ascii="宋体" w:hAnsi="宋体"/>
          <w:sz w:val="22"/>
        </w:rPr>
        <w:t>Jesús</w:t>
      </w:r>
      <w:r>
        <w:rPr>
          <w:rStyle w:val="a0"/>
          <w:rFonts w:ascii="宋体" w:hAnsi="宋体"/>
          <w:sz w:val="22"/>
        </w:rPr>
        <w:t>-Javier Chi-</w:t>
      </w:r>
      <w:r>
        <w:rPr>
          <w:rStyle w:val="a0"/>
          <w:rFonts w:ascii="宋体" w:hAnsi="宋体"/>
          <w:sz w:val="22"/>
        </w:rPr>
        <w:t>Domínguez</w:t>
      </w:r>
      <w:r>
        <w:rPr>
          <w:rStyle w:val="a0"/>
          <w:rFonts w:ascii="宋体" w:hAnsi="宋体"/>
          <w:sz w:val="22"/>
        </w:rPr>
        <w:t xml:space="preserve">, Billy Bob </w:t>
      </w:r>
      <w:r>
        <w:rPr>
          <w:rStyle w:val="a0"/>
          <w:rFonts w:ascii="宋体" w:hAnsi="宋体"/>
          <w:sz w:val="22"/>
        </w:rPr>
        <w:t>Brumley</w:t>
      </w:r>
      <w:r>
        <w:rPr>
          <w:rStyle w:val="a0"/>
          <w:rFonts w:ascii="宋体" w:hAnsi="宋体"/>
          <w:sz w:val="22"/>
        </w:rPr>
        <w:br/>
        <w:t xml:space="preserve">Copyright (c) 1990, </w:t>
      </w:r>
      <w:r>
        <w:rPr>
          <w:rStyle w:val="a0"/>
          <w:rFonts w:ascii="宋体" w:hAnsi="宋体"/>
          <w:sz w:val="22"/>
        </w:rPr>
        <w:t xml:space="preserve">1993, 1994 </w:t>
      </w:r>
      <w:r>
        <w:rPr>
          <w:rStyle w:val="a0"/>
          <w:rFonts w:ascii="宋体" w:hAnsi="宋体"/>
          <w:sz w:val="22"/>
        </w:rPr>
        <w:t>The</w:t>
      </w:r>
      <w:r>
        <w:rPr>
          <w:rStyle w:val="a0"/>
          <w:rFonts w:ascii="宋体" w:hAnsi="宋体"/>
          <w:sz w:val="22"/>
        </w:rPr>
        <w:t xml:space="preserve"> Regents of the University of California.  All rights reserved.</w:t>
      </w:r>
      <w:r>
        <w:rPr>
          <w:rStyle w:val="a0"/>
          <w:rFonts w:ascii="宋体" w:hAnsi="宋体"/>
          <w:sz w:val="22"/>
        </w:rPr>
        <w:br/>
        <w:t>Copyright 2013 Google Inc. All Rights Reserved.</w:t>
      </w:r>
      <w:r>
        <w:rPr>
          <w:rStyle w:val="a0"/>
          <w:rFonts w:ascii="宋体" w:hAnsi="宋体"/>
          <w:sz w:val="22"/>
        </w:rPr>
        <w:br/>
        <w:t xml:space="preserve">Copyright (C) 1995-2003, 2010 Mark Adler For conditions of distribution and use, see copyright notice in </w:t>
      </w:r>
      <w:r>
        <w:rPr>
          <w:rStyle w:val="a0"/>
          <w:rFonts w:ascii="宋体" w:hAnsi="宋体"/>
          <w:sz w:val="22"/>
        </w:rPr>
        <w:t>zlib.h</w:t>
      </w:r>
      <w:r>
        <w:rPr>
          <w:rStyle w:val="a0"/>
          <w:rFonts w:ascii="宋体" w:hAnsi="宋体"/>
          <w:sz w:val="22"/>
        </w:rPr>
        <w:br/>
        <w:t>Copyright 2009 Goo</w:t>
      </w:r>
      <w:r>
        <w:rPr>
          <w:rStyle w:val="a0"/>
          <w:rFonts w:ascii="宋体" w:hAnsi="宋体"/>
          <w:sz w:val="22"/>
        </w:rPr>
        <w:t>gle Inc.  All rights reserved.</w:t>
      </w:r>
      <w:r>
        <w:rPr>
          <w:rStyle w:val="a0"/>
          <w:rFonts w:ascii="宋体" w:hAnsi="宋体"/>
          <w:sz w:val="22"/>
        </w:rPr>
        <w:br/>
        <w:t>Copyright 2007 Google Inc.</w:t>
      </w:r>
      <w:r>
        <w:rPr>
          <w:rStyle w:val="a0"/>
          <w:rFonts w:ascii="宋体" w:hAnsi="宋体"/>
          <w:sz w:val="22"/>
        </w:rPr>
        <w:br/>
        <w:t>Copyright (C) 1995-1996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1995-2005, 2010 Mark Adler For conditions of distribution and use, see copyright notice in </w:t>
      </w:r>
      <w:r>
        <w:rPr>
          <w:rStyle w:val="a0"/>
          <w:rFonts w:ascii="宋体" w:hAnsi="宋体"/>
          <w:sz w:val="22"/>
        </w:rPr>
        <w:t>zlib.h</w:t>
      </w:r>
      <w:r>
        <w:rPr>
          <w:rStyle w:val="a0"/>
          <w:rFonts w:ascii="宋体" w:hAnsi="宋体"/>
          <w:sz w:val="22"/>
        </w:rPr>
        <w:br/>
        <w:t>Copyright (C) 1995-2017 Jean-</w:t>
      </w:r>
      <w:r>
        <w:rPr>
          <w:rStyle w:val="a0"/>
          <w:rFonts w:ascii="宋体" w:hAnsi="宋体"/>
          <w:sz w:val="22"/>
        </w:rPr>
        <w:t>l</w:t>
      </w:r>
      <w:r>
        <w:rPr>
          <w:rStyle w:val="a0"/>
          <w:rFonts w:ascii="宋体" w:hAnsi="宋体"/>
          <w:sz w:val="22"/>
        </w:rPr>
        <w:t>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 see copyright notice in </w:t>
      </w:r>
      <w:r>
        <w:rPr>
          <w:rStyle w:val="a0"/>
          <w:rFonts w:ascii="宋体" w:hAnsi="宋体"/>
          <w:sz w:val="22"/>
        </w:rPr>
        <w:t>zlib.h</w:t>
      </w:r>
      <w:r>
        <w:rPr>
          <w:rStyle w:val="a0"/>
          <w:rFonts w:ascii="宋体" w:hAnsi="宋体"/>
          <w:sz w:val="22"/>
        </w:rPr>
        <w:br/>
        <w:t>Copyright 2010 Google Inc.  All Rights Reserved.</w:t>
      </w:r>
      <w:r>
        <w:rPr>
          <w:rStyle w:val="a0"/>
          <w:rFonts w:ascii="宋体" w:hAnsi="宋体"/>
          <w:sz w:val="22"/>
        </w:rPr>
        <w:br/>
        <w:t>Copyright (c) 2015-2021 the fiat-crypto authors (see the AUTHORS file).</w:t>
      </w:r>
      <w:r>
        <w:rPr>
          <w:rStyle w:val="a0"/>
          <w:rFonts w:ascii="宋体" w:hAnsi="宋体"/>
          <w:sz w:val="22"/>
        </w:rPr>
        <w:br/>
        <w:t>Copyright 2008, Google Inc.</w:t>
      </w:r>
      <w:r>
        <w:rPr>
          <w:rStyle w:val="a0"/>
          <w:rFonts w:ascii="宋体" w:hAnsi="宋体"/>
          <w:sz w:val="22"/>
        </w:rPr>
        <w:br/>
        <w:t xml:space="preserve">Copyright </w:t>
      </w:r>
      <w:r>
        <w:rPr>
          <w:rStyle w:val="a0"/>
          <w:rFonts w:ascii="宋体" w:hAnsi="宋体"/>
          <w:sz w:val="22"/>
        </w:rPr>
        <w:t>2007, Google Inc.</w:t>
      </w:r>
      <w:r>
        <w:rPr>
          <w:rStyle w:val="a0"/>
          <w:rFonts w:ascii="宋体" w:hAnsi="宋体"/>
          <w:sz w:val="22"/>
        </w:rPr>
        <w:br/>
        <w:t>Copyright 2016 Mozilla Contributors</w:t>
      </w:r>
      <w:r>
        <w:rPr>
          <w:rStyle w:val="a0"/>
          <w:rFonts w:ascii="宋体" w:hAnsi="宋体"/>
          <w:sz w:val="22"/>
        </w:rPr>
        <w:br/>
        <w:t xml:space="preserve">Copyright (C) 2004, 2010 Mark Adler For conditions of distribution and use, see copyright notice in </w:t>
      </w:r>
      <w:r>
        <w:rPr>
          <w:rStyle w:val="a0"/>
          <w:rFonts w:ascii="宋体" w:hAnsi="宋体"/>
          <w:sz w:val="22"/>
        </w:rPr>
        <w:t>zlib.h</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2005 Sun Microsystems, Inc.  </w:t>
      </w:r>
      <w:r>
        <w:rPr>
          <w:rStyle w:val="a0"/>
          <w:rFonts w:ascii="宋体" w:hAnsi="宋体"/>
          <w:sz w:val="22"/>
        </w:rPr>
        <w:t>All rights reserved.</w:t>
      </w:r>
      <w:r>
        <w:rPr>
          <w:rStyle w:val="a0"/>
          <w:rFonts w:ascii="宋体" w:hAnsi="宋体"/>
          <w:sz w:val="22"/>
        </w:rPr>
        <w:br/>
        <w:t>Copyright 2006, Google Inc.</w:t>
      </w:r>
      <w:r>
        <w:rPr>
          <w:rStyle w:val="a0"/>
          <w:rFonts w:ascii="宋体" w:hAnsi="宋体"/>
          <w:sz w:val="22"/>
        </w:rPr>
        <w:br/>
        <w:t>Copyright (C) 1995-2003, 2010,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(c) 1991, 1993 The Regents of the University of Califor</w:t>
      </w:r>
      <w:r>
        <w:rPr>
          <w:rStyle w:val="a0"/>
          <w:rFonts w:ascii="宋体" w:hAnsi="宋体"/>
          <w:sz w:val="22"/>
        </w:rPr>
        <w:t>nia.  All rights reserved.</w:t>
      </w:r>
      <w:r>
        <w:rPr>
          <w:rStyle w:val="a0"/>
          <w:rFonts w:ascii="宋体" w:hAnsi="宋体"/>
          <w:sz w:val="22"/>
        </w:rPr>
        <w:br/>
        <w:t>Copyright 2008 Google Inc</w:t>
      </w:r>
      <w:r>
        <w:rPr>
          <w:rStyle w:val="a0"/>
          <w:rFonts w:ascii="宋体" w:hAnsi="宋体"/>
          <w:sz w:val="22"/>
        </w:rPr>
        <w:t>.</w:t>
      </w:r>
      <w:r>
        <w:rPr>
          <w:rStyle w:val="a0"/>
          <w:rFonts w:ascii="宋体" w:hAnsi="宋体"/>
          <w:sz w:val="22"/>
        </w:rPr>
        <w:br/>
        <w:t>Copyright 2015, Google Inc.</w:t>
      </w:r>
      <w:r>
        <w:rPr>
          <w:rStyle w:val="a0"/>
          <w:rFonts w:ascii="宋体" w:hAnsi="宋体"/>
          <w:sz w:val="22"/>
        </w:rPr>
        <w:br/>
        <w:t xml:space="preserve"> Copyright 2006, Google Inc.</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w:t>
      </w:r>
      <w:r>
        <w:rPr>
          <w:rStyle w:val="a0"/>
          <w:rFonts w:ascii="宋体" w:hAnsi="宋体"/>
          <w:sz w:val="22"/>
        </w:rPr>
        <w:t xml:space="preserve">copyright notice in </w:t>
      </w:r>
      <w:r>
        <w:rPr>
          <w:rStyle w:val="a0"/>
          <w:rFonts w:ascii="宋体" w:hAnsi="宋体"/>
          <w:sz w:val="22"/>
        </w:rPr>
        <w:t>zlib.h</w:t>
      </w:r>
      <w:r>
        <w:rPr>
          <w:rStyle w:val="a0"/>
          <w:rFonts w:ascii="宋体" w:hAnsi="宋体"/>
          <w:sz w:val="22"/>
        </w:rPr>
        <w:br/>
        <w:t>Copyright 2005 Google Inc. All Ri</w:t>
      </w:r>
      <w:r>
        <w:rPr>
          <w:rStyle w:val="a0"/>
          <w:rFonts w:ascii="宋体" w:hAnsi="宋体"/>
          <w:sz w:val="22"/>
        </w:rPr>
        <w:t>ghts Reserved.</w:t>
      </w:r>
      <w:r>
        <w:rPr>
          <w:rStyle w:val="a0"/>
          <w:rFonts w:ascii="宋体" w:hAnsi="宋体"/>
          <w:sz w:val="22"/>
        </w:rPr>
        <w:br/>
        <w:t>(C)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2004-2005 Sun Microsystems, Inc.  All rights reserved.</w:t>
      </w:r>
      <w:r>
        <w:rPr>
          <w:rStyle w:val="a0"/>
          <w:rFonts w:ascii="宋体" w:hAnsi="宋体"/>
          <w:sz w:val="22"/>
        </w:rPr>
        <w:br/>
        <w:t>Copyright 2009 Google Inc. All Rights Reserved.</w:t>
      </w:r>
      <w:r>
        <w:rPr>
          <w:rStyle w:val="a0"/>
          <w:rFonts w:ascii="宋体" w:hAnsi="宋体"/>
          <w:sz w:val="22"/>
        </w:rPr>
        <w:br/>
        <w:t>Copyright 2013, Google Inc.</w:t>
      </w:r>
      <w:r>
        <w:rPr>
          <w:rStyle w:val="a0"/>
          <w:rFonts w:ascii="宋体" w:hAnsi="宋体"/>
          <w:sz w:val="22"/>
        </w:rPr>
        <w:br/>
        <w:t>Copyright (C) 1995-2016 Mark Adler For conditions of d</w:t>
      </w:r>
      <w:r>
        <w:rPr>
          <w:rStyle w:val="a0"/>
          <w:rFonts w:ascii="宋体" w:hAnsi="宋体"/>
          <w:sz w:val="22"/>
        </w:rPr>
        <w:t xml:space="preserve">istribution and use, see copyright notice in </w:t>
      </w:r>
      <w:r>
        <w:rPr>
          <w:rStyle w:val="a0"/>
          <w:rFonts w:ascii="宋体" w:hAnsi="宋体"/>
          <w:sz w:val="22"/>
        </w:rPr>
        <w:t>zlib.h</w:t>
      </w:r>
      <w:r>
        <w:rPr>
          <w:rStyle w:val="a0"/>
          <w:rFonts w:ascii="宋体" w:hAnsi="宋体"/>
          <w:sz w:val="22"/>
        </w:rPr>
        <w:br/>
        <w:t>Copyright 2010, Google Inc.</w:t>
      </w:r>
      <w:r>
        <w:rPr>
          <w:rStyle w:val="a0"/>
          <w:rFonts w:ascii="宋体" w:hAnsi="宋体"/>
          <w:sz w:val="22"/>
        </w:rPr>
        <w:br/>
        <w:t>Copyright 2018 Mozilla Contributors</w:t>
      </w:r>
      <w:r>
        <w:rPr>
          <w:rStyle w:val="a0"/>
          <w:rFonts w:ascii="宋体" w:hAnsi="宋体"/>
          <w:sz w:val="22"/>
        </w:rPr>
        <w:br/>
        <w:t>Copyright 2019, Google LLC.</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Mark Adler For conditions of distribution and use, see copyright notic</w:t>
      </w:r>
      <w:r>
        <w:rPr>
          <w:rStyle w:val="a0"/>
          <w:rFonts w:ascii="宋体" w:hAnsi="宋体"/>
          <w:sz w:val="22"/>
        </w:rPr>
        <w:t xml:space="preserve">e in </w:t>
      </w:r>
      <w:r>
        <w:rPr>
          <w:rStyle w:val="a0"/>
          <w:rFonts w:ascii="宋体" w:hAnsi="宋体"/>
          <w:sz w:val="22"/>
        </w:rPr>
        <w:t>zlib.h</w:t>
      </w:r>
      <w:r>
        <w:rPr>
          <w:rStyle w:val="a0"/>
          <w:rFonts w:ascii="宋体" w:hAnsi="宋体"/>
          <w:sz w:val="22"/>
        </w:rPr>
        <w:br/>
        <w:t>Copyright 2019 Google LLC.  All Rights Reserved.</w:t>
      </w:r>
      <w:r>
        <w:rPr>
          <w:rStyle w:val="a0"/>
          <w:rFonts w:ascii="宋体" w:hAnsi="宋体"/>
          <w:sz w:val="22"/>
        </w:rPr>
        <w:br/>
        <w:t>Copyright 2018 Google LLC. All rights reserved.</w:t>
      </w:r>
      <w:r>
        <w:rPr>
          <w:rStyle w:val="a0"/>
          <w:rFonts w:ascii="宋体" w:hAnsi="宋体"/>
          <w:sz w:val="22"/>
        </w:rPr>
        <w:br/>
        <w:t>Copyright (c) 1988, 1993 The Regents of the University of California.  All rights reserved.</w:t>
      </w:r>
      <w:r>
        <w:rPr>
          <w:rStyle w:val="a0"/>
          <w:rFonts w:ascii="宋体" w:hAnsi="宋体"/>
          <w:sz w:val="22"/>
        </w:rPr>
        <w:br/>
      </w:r>
      <w:r>
        <w:rPr>
          <w:rStyle w:val="a0"/>
          <w:rFonts w:ascii="宋体" w:hAnsi="宋体"/>
          <w:sz w:val="22"/>
        </w:rPr>
        <w:t xml:space="preserve">Copyright (C) 1995-2006, 2010, 2011, 2012, 2016 Mark Adler For conditions of distribution and use, see copyright notice in </w:t>
      </w:r>
      <w:r>
        <w:rPr>
          <w:rStyle w:val="a0"/>
          <w:rFonts w:ascii="宋体" w:hAnsi="宋体"/>
          <w:sz w:val="22"/>
        </w:rPr>
        <w:t>zlib.h</w:t>
      </w:r>
      <w:r>
        <w:rPr>
          <w:rStyle w:val="a0"/>
          <w:rFonts w:ascii="宋体" w:hAnsi="宋体"/>
          <w:sz w:val="22"/>
        </w:rPr>
        <w:br/>
        <w:t>Copyright (C) 2004</w:t>
      </w:r>
      <w:r>
        <w:rPr>
          <w:rStyle w:val="a0"/>
          <w:rFonts w:ascii="宋体" w:hAnsi="宋体"/>
          <w:sz w:val="22"/>
        </w:rPr>
        <w:t xml:space="preserve">, 2005, 2010, 2011, 2012, 2013, 2016 Mark Adler For conditions of distribution and use, see copyright notice in </w:t>
      </w:r>
      <w:r>
        <w:rPr>
          <w:rStyle w:val="a0"/>
          <w:rFonts w:ascii="宋体" w:hAnsi="宋体"/>
          <w:sz w:val="22"/>
        </w:rPr>
        <w:t>zlib.h</w:t>
      </w:r>
      <w:r>
        <w:rPr>
          <w:rStyle w:val="a0"/>
          <w:rFonts w:ascii="宋体" w:hAnsi="宋体"/>
          <w:sz w:val="22"/>
        </w:rPr>
        <w:br/>
        <w:t>Copyright 2013 Mozilla Contributors</w:t>
      </w:r>
      <w:r>
        <w:rPr>
          <w:rStyle w:val="a0"/>
          <w:rFonts w:ascii="宋体" w:hAnsi="宋体"/>
          <w:sz w:val="22"/>
        </w:rPr>
        <w:br/>
        <w:t>Copyright (C) 1995-2011, 2016 Mark Adler For conditions of distribution and use, see copyright notice</w:t>
      </w:r>
      <w:r>
        <w:rPr>
          <w:rStyle w:val="a0"/>
          <w:rFonts w:ascii="宋体" w:hAnsi="宋体"/>
          <w:sz w:val="22"/>
        </w:rPr>
        <w:t xml:space="preserve"> in </w:t>
      </w:r>
      <w:r>
        <w:rPr>
          <w:rStyle w:val="a0"/>
          <w:rFonts w:ascii="宋体" w:hAnsi="宋体"/>
          <w:sz w:val="22"/>
        </w:rPr>
        <w:t>zlib.h</w:t>
      </w:r>
      <w:r>
        <w:rPr>
          <w:rStyle w:val="a0"/>
          <w:rFonts w:ascii="宋体" w:hAnsi="宋体"/>
          <w:sz w:val="22"/>
        </w:rPr>
        <w:br/>
        <w:t>Copyright 2009, Google Inc.</w:t>
      </w:r>
      <w:r>
        <w:rPr>
          <w:rStyle w:val="a0"/>
          <w:rFonts w:ascii="宋体" w:hAnsi="宋体"/>
          <w:sz w:val="22"/>
        </w:rPr>
        <w:br/>
        <w:t>Copyright (c) 2016-2020 INRIA, CMU and Microsoft Corporation</w:t>
      </w:r>
      <w:r>
        <w:rPr>
          <w:rStyle w:val="a0"/>
          <w:rFonts w:ascii="宋体" w:hAnsi="宋体"/>
          <w:sz w:val="22"/>
        </w:rPr>
        <w:br/>
        <w:t>Copyright 2015 Mozilla Contributors</w:t>
      </w:r>
      <w:r>
        <w:rPr>
          <w:rStyle w:val="a0"/>
          <w:rFonts w:ascii="宋体" w:hAnsi="宋体"/>
          <w:sz w:val="22"/>
        </w:rPr>
        <w:br/>
        <w:t>Copyright 2015 Google Inc. All rights reserved.</w:t>
      </w:r>
      <w:r>
        <w:rPr>
          <w:rStyle w:val="a0"/>
          <w:rFonts w:ascii="宋体" w:hAnsi="宋体"/>
          <w:sz w:val="22"/>
        </w:rPr>
        <w:br/>
        <w:t>Copyright (c) 2006, CRYPTOGAMS by &lt;appro@openssl.org&gt;</w:t>
      </w:r>
      <w:r>
        <w:rPr>
          <w:rStyle w:val="a0"/>
          <w:rFonts w:ascii="宋体" w:hAnsi="宋体"/>
          <w:sz w:val="22"/>
        </w:rPr>
        <w:br/>
        <w:t>Copyright (C) 1995</w:t>
      </w:r>
      <w:r>
        <w:rPr>
          <w:rStyle w:val="a0"/>
          <w:rFonts w:ascii="宋体" w:hAnsi="宋体"/>
          <w:sz w:val="22"/>
        </w:rPr>
        <w:t>-2017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INRIA and Microsoft Corporation. All rights reserved.</w:t>
      </w:r>
      <w:r>
        <w:rPr>
          <w:rStyle w:val="a0"/>
          <w:rFonts w:ascii="宋体" w:hAnsi="宋体"/>
          <w:sz w:val="22"/>
        </w:rPr>
        <w:br/>
        <w:t>Copyright 2018, Google LLC.</w:t>
      </w:r>
      <w:r>
        <w:rPr>
          <w:rStyle w:val="a0"/>
          <w:rFonts w:ascii="宋体" w:hAnsi="宋体"/>
          <w:sz w:val="22"/>
        </w:rPr>
        <w:br/>
      </w:r>
    </w:p>
    <w:p>
      <w:pPr/>
      <w:r>
        <w:rPr>
          <w:rStyle w:val="a0"/>
          <w:b/>
        </w:rPr>
        <w:t xml:space="preserve">License: </w:t>
      </w:r>
      <w:r>
        <w:rPr>
          <w:rStyle w:val="a0"/>
          <w:sz w:val="21"/>
        </w:rPr>
        <w:t>MPLv2.0</w:t>
      </w:r>
    </w:p>
    <w:p>
      <w:pPr/>
      <w:r>
        <w:rPr>
          <w:rStyle w:val="a0"/>
          <w:rFonts w:ascii="Times New Roman" w:hAnsi="Times New Roman"/>
          <w:sz w:val="21"/>
        </w:rPr>
        <w:t>﻿</w:t>
      </w:r>
      <w:r>
        <w:rPr>
          <w:rStyle w:val="a0"/>
          <w:rFonts w:ascii="Times New Roman" w:hAnsi="Times New Roman"/>
          <w:sz w:val="21"/>
        </w:rPr>
        <w:t>Mozilla Public License</w:t>
      </w:r>
      <w:r>
        <w:rPr>
          <w:rStyle w:val="a0"/>
          <w:rFonts w:ascii="Times New Roman" w:hAnsi="Times New Roman"/>
          <w:sz w:val="21"/>
        </w:rPr>
        <w:br/>
        <w:t>Version 2.0</w:t>
      </w:r>
      <w:r>
        <w:rPr>
          <w:rStyle w:val="a0"/>
          <w:rFonts w:ascii="Times New Roman" w:hAnsi="Times New Roman"/>
          <w:sz w:val="21"/>
        </w:rPr>
        <w:br/>
        <w:t>1. Definitio</w:t>
      </w:r>
      <w:r>
        <w:rPr>
          <w:rStyle w:val="a0"/>
          <w:rFonts w:ascii="Times New Roman" w:hAnsi="Times New Roman"/>
          <w:sz w:val="21"/>
        </w:rPr>
        <w:t>ns</w:t>
      </w:r>
      <w:r>
        <w:rPr>
          <w:rStyle w:val="a0"/>
          <w:rFonts w:ascii="Times New Roman" w:hAnsi="Times New Roman"/>
          <w:sz w:val="21"/>
        </w:rPr>
        <w:br/>
        <w:t>1.1. “Contributor”</w:t>
      </w:r>
      <w:r>
        <w:rPr>
          <w:rStyle w:val="a0"/>
          <w:rFonts w:ascii="Times New Roman" w:hAnsi="Times New Roman"/>
          <w:sz w:val="21"/>
        </w:rPr>
        <w:br/>
        <w:t>means each individual or legal entity that creates, contributes to the creation of, or owns Covered Software.</w:t>
      </w:r>
      <w:r>
        <w:rPr>
          <w:rStyle w:val="a0"/>
          <w:rFonts w:ascii="Times New Roman" w:hAnsi="Times New Roman"/>
          <w:sz w:val="21"/>
        </w:rPr>
        <w:br/>
      </w:r>
      <w:r>
        <w:rPr>
          <w:rStyle w:val="a0"/>
          <w:rFonts w:ascii="Times New Roman" w:hAnsi="Times New Roman"/>
          <w:sz w:val="21"/>
        </w:rPr>
        <w:br/>
        <w:t>1.2. “Contributor Version”</w:t>
      </w:r>
      <w:r>
        <w:rPr>
          <w:rStyle w:val="a0"/>
          <w:rFonts w:ascii="Times New Roman" w:hAnsi="Times New Roman"/>
          <w:sz w:val="21"/>
        </w:rPr>
        <w:br/>
      </w:r>
      <w:r>
        <w:rPr>
          <w:rStyle w:val="a0"/>
          <w:rFonts w:ascii="Times New Roman" w:hAnsi="Times New Roman"/>
          <w:sz w:val="21"/>
        </w:rPr>
        <w:t>means the combination of the Contributions of others (if any) used by a Contributor and that par</w:t>
      </w:r>
      <w:r>
        <w:rPr>
          <w:rStyle w:val="a0"/>
          <w:rFonts w:ascii="Times New Roman" w:hAnsi="Times New Roman"/>
          <w:sz w:val="21"/>
        </w:rPr>
        <w:t>ticular Contributor’s Contribution.</w:t>
      </w:r>
      <w:r>
        <w:rPr>
          <w:rStyle w:val="a0"/>
          <w:rFonts w:ascii="Times New Roman" w:hAnsi="Times New Roman"/>
          <w:sz w:val="21"/>
        </w:rPr>
        <w:br/>
      </w:r>
      <w:r>
        <w:rPr>
          <w:rStyle w:val="a0"/>
          <w:rFonts w:ascii="Times New Roman" w:hAnsi="Times New Roman"/>
          <w:sz w:val="21"/>
        </w:rPr>
        <w:br/>
        <w:t>1.3. “Contribution”</w:t>
      </w:r>
      <w:r>
        <w:rPr>
          <w:rStyle w:val="a0"/>
          <w:rFonts w:ascii="Times New Roman" w:hAnsi="Times New Roman"/>
          <w:sz w:val="21"/>
        </w:rPr>
        <w:br/>
        <w:t>means Covered Software of a particular Contributor.</w:t>
      </w:r>
      <w:r>
        <w:rPr>
          <w:rStyle w:val="a0"/>
          <w:rFonts w:ascii="Times New Roman" w:hAnsi="Times New Roman"/>
          <w:sz w:val="21"/>
        </w:rPr>
        <w:br/>
      </w:r>
      <w:r>
        <w:rPr>
          <w:rStyle w:val="a0"/>
          <w:rFonts w:ascii="Times New Roman" w:hAnsi="Times New Roman"/>
          <w:sz w:val="21"/>
        </w:rPr>
        <w:br/>
        <w:t>1.4. “Covered Software”</w:t>
      </w:r>
      <w:r>
        <w:rPr>
          <w:rStyle w:val="a0"/>
          <w:rFonts w:ascii="Times New Roman" w:hAnsi="Times New Roman"/>
          <w:sz w:val="21"/>
        </w:rPr>
        <w:br/>
        <w:t xml:space="preserve">means Source Code Form to which the initial Contributor has attached the notice in Exhibit A, the Executable Form of such </w:t>
      </w:r>
      <w:r>
        <w:rPr>
          <w:rStyle w:val="a0"/>
          <w:rFonts w:ascii="Times New Roman" w:hAnsi="Times New Roman"/>
          <w:sz w:val="21"/>
        </w:rPr>
        <w:t>Source Code Form, and Modifications of such Source Code Form, in each case including portions thereof.</w:t>
      </w:r>
      <w:r>
        <w:rPr>
          <w:rStyle w:val="a0"/>
          <w:rFonts w:ascii="Times New Roman" w:hAnsi="Times New Roman"/>
          <w:sz w:val="21"/>
        </w:rPr>
        <w:br/>
      </w:r>
      <w:r>
        <w:rPr>
          <w:rStyle w:val="a0"/>
          <w:rFonts w:ascii="Times New Roman" w:hAnsi="Times New Roman"/>
          <w:sz w:val="21"/>
        </w:rPr>
        <w:br/>
        <w:t xml:space="preserve">1.5. “Incompatible </w:t>
      </w:r>
      <w:r>
        <w:rPr>
          <w:rStyle w:val="a0"/>
          <w:rFonts w:ascii="Times New Roman" w:hAnsi="Times New Roman"/>
          <w:sz w:val="21"/>
        </w:rPr>
        <w:t>With</w:t>
      </w:r>
      <w:r>
        <w:rPr>
          <w:rStyle w:val="a0"/>
          <w:rFonts w:ascii="Times New Roman" w:hAnsi="Times New Roman"/>
          <w:sz w:val="21"/>
        </w:rPr>
        <w:t xml:space="preserve"> Secondary Licenses”</w:t>
      </w:r>
      <w:r>
        <w:rPr>
          <w:rStyle w:val="a0"/>
          <w:rFonts w:ascii="Times New Roman" w:hAnsi="Times New Roman"/>
          <w:sz w:val="21"/>
        </w:rPr>
        <w:br/>
        <w:t>means</w:t>
      </w:r>
      <w:r>
        <w:rPr>
          <w:rStyle w:val="a0"/>
          <w:rFonts w:ascii="Times New Roman" w:hAnsi="Times New Roman"/>
          <w:sz w:val="21"/>
        </w:rPr>
        <w:br/>
      </w:r>
      <w:r>
        <w:rPr>
          <w:rStyle w:val="a0"/>
          <w:rFonts w:ascii="Times New Roman" w:hAnsi="Times New Roman"/>
          <w:sz w:val="21"/>
        </w:rPr>
        <w:br/>
        <w:t xml:space="preserve">that the initial Contributor has attached the notice described in Exhibit B to the Covered Software; </w:t>
      </w:r>
      <w:r>
        <w:rPr>
          <w:rStyle w:val="a0"/>
          <w:rFonts w:ascii="Times New Roman" w:hAnsi="Times New Roman"/>
          <w:sz w:val="21"/>
        </w:rPr>
        <w:t>or</w:t>
      </w:r>
      <w:r>
        <w:rPr>
          <w:rStyle w:val="a0"/>
          <w:rFonts w:ascii="Times New Roman" w:hAnsi="Times New Roman"/>
          <w:sz w:val="21"/>
        </w:rPr>
        <w:br/>
      </w:r>
      <w:r>
        <w:rPr>
          <w:rStyle w:val="a0"/>
          <w:rFonts w:ascii="Times New Roman" w:hAnsi="Times New Roman"/>
          <w:sz w:val="21"/>
        </w:rPr>
        <w:br/>
        <w:t>that the Covered Software was made available under the terms of version 1.1 or earlier of the License, but not also under the terms of a Secondary License.</w:t>
      </w:r>
      <w:r>
        <w:rPr>
          <w:rStyle w:val="a0"/>
          <w:rFonts w:ascii="Times New Roman" w:hAnsi="Times New Roman"/>
          <w:sz w:val="21"/>
        </w:rPr>
        <w:br/>
      </w:r>
      <w:r>
        <w:rPr>
          <w:rStyle w:val="a0"/>
          <w:rFonts w:ascii="Times New Roman" w:hAnsi="Times New Roman"/>
          <w:sz w:val="21"/>
        </w:rPr>
        <w:br/>
        <w:t>1.6. “Executable Form”</w:t>
      </w:r>
      <w:r>
        <w:rPr>
          <w:rStyle w:val="a0"/>
          <w:rFonts w:ascii="Times New Roman" w:hAnsi="Times New Roman"/>
          <w:sz w:val="21"/>
        </w:rPr>
        <w:br/>
        <w:t>means any form of the work other than Source Code Form.</w:t>
      </w:r>
      <w:r>
        <w:rPr>
          <w:rStyle w:val="a0"/>
          <w:rFonts w:ascii="Times New Roman" w:hAnsi="Times New Roman"/>
          <w:sz w:val="21"/>
        </w:rPr>
        <w:br/>
      </w:r>
      <w:r>
        <w:rPr>
          <w:rStyle w:val="a0"/>
          <w:rFonts w:ascii="Times New Roman" w:hAnsi="Times New Roman"/>
          <w:sz w:val="21"/>
        </w:rPr>
        <w:br/>
        <w:t>1.7. “Larger Wo</w:t>
      </w:r>
      <w:r>
        <w:rPr>
          <w:rStyle w:val="a0"/>
          <w:rFonts w:ascii="Times New Roman" w:hAnsi="Times New Roman"/>
          <w:sz w:val="21"/>
        </w:rPr>
        <w:t>rk”</w:t>
      </w:r>
      <w:r>
        <w:rPr>
          <w:rStyle w:val="a0"/>
          <w:rFonts w:ascii="Times New Roman" w:hAnsi="Times New Roman"/>
          <w:sz w:val="21"/>
        </w:rPr>
        <w:br/>
        <w:t xml:space="preserve">means a work that combines Covered Software with other material, in a separate file or </w:t>
      </w:r>
      <w:r>
        <w:rPr>
          <w:rStyle w:val="a0"/>
          <w:rFonts w:ascii="Times New Roman" w:hAnsi="Times New Roman"/>
          <w:sz w:val="21"/>
        </w:rPr>
        <w:t>files, that</w:t>
      </w:r>
      <w:r>
        <w:rPr>
          <w:rStyle w:val="a0"/>
          <w:rFonts w:ascii="Times New Roman" w:hAnsi="Times New Roman"/>
          <w:sz w:val="21"/>
        </w:rPr>
        <w:t xml:space="preserve"> is not Covered Software.</w:t>
      </w:r>
      <w:r>
        <w:rPr>
          <w:rStyle w:val="a0"/>
          <w:rFonts w:ascii="Times New Roman" w:hAnsi="Times New Roman"/>
          <w:sz w:val="21"/>
        </w:rPr>
        <w:br/>
      </w:r>
      <w:r>
        <w:rPr>
          <w:rStyle w:val="a0"/>
          <w:rFonts w:ascii="Times New Roman" w:hAnsi="Times New Roman"/>
          <w:sz w:val="21"/>
        </w:rPr>
        <w:br/>
        <w:t>1.8. “License”</w:t>
      </w:r>
      <w:r>
        <w:rPr>
          <w:rStyle w:val="a0"/>
          <w:rFonts w:ascii="Times New Roman" w:hAnsi="Times New Roman"/>
          <w:sz w:val="21"/>
        </w:rPr>
        <w:br/>
        <w:t>means this document.</w:t>
      </w:r>
      <w:r>
        <w:rPr>
          <w:rStyle w:val="a0"/>
          <w:rFonts w:ascii="Times New Roman" w:hAnsi="Times New Roman"/>
          <w:sz w:val="21"/>
        </w:rPr>
        <w:br/>
      </w:r>
      <w:r>
        <w:rPr>
          <w:rStyle w:val="a0"/>
          <w:rFonts w:ascii="Times New Roman" w:hAnsi="Times New Roman"/>
          <w:sz w:val="21"/>
        </w:rPr>
        <w:br/>
        <w:t>1.9. “Licensable”</w:t>
      </w:r>
      <w:r>
        <w:rPr>
          <w:rStyle w:val="a0"/>
          <w:rFonts w:ascii="Times New Roman" w:hAnsi="Times New Roman"/>
          <w:sz w:val="21"/>
        </w:rPr>
        <w:br/>
        <w:t>means having the right to grant, to the maximum extent possible, whether</w:t>
      </w:r>
      <w:r>
        <w:rPr>
          <w:rStyle w:val="a0"/>
          <w:rFonts w:ascii="Times New Roman" w:hAnsi="Times New Roman"/>
          <w:sz w:val="21"/>
        </w:rPr>
        <w:t xml:space="preserve"> at the time of the initial grant or subsequently, any and all of the rights conveyed by this License.</w:t>
      </w:r>
      <w:r>
        <w:rPr>
          <w:rStyle w:val="a0"/>
          <w:rFonts w:ascii="Times New Roman" w:hAnsi="Times New Roman"/>
          <w:sz w:val="21"/>
        </w:rPr>
        <w:br/>
      </w:r>
      <w:r>
        <w:rPr>
          <w:rStyle w:val="a0"/>
          <w:rFonts w:ascii="Times New Roman" w:hAnsi="Times New Roman"/>
          <w:sz w:val="21"/>
        </w:rPr>
        <w:br/>
        <w:t>1.10. “Modifications”</w:t>
      </w:r>
      <w:r>
        <w:rPr>
          <w:rStyle w:val="a0"/>
          <w:rFonts w:ascii="Times New Roman" w:hAnsi="Times New Roman"/>
          <w:sz w:val="21"/>
        </w:rPr>
        <w:br/>
        <w:t>means any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any file in Source Code Form that results from an addition to, deletion from, or modification of the </w:t>
      </w:r>
      <w:r>
        <w:rPr>
          <w:rStyle w:val="a0"/>
          <w:rFonts w:ascii="Times New Roman" w:hAnsi="Times New Roman"/>
          <w:sz w:val="21"/>
        </w:rPr>
        <w:t>contents of Covered Software; or</w:t>
      </w:r>
      <w:r>
        <w:rPr>
          <w:rStyle w:val="a0"/>
          <w:rFonts w:ascii="Times New Roman" w:hAnsi="Times New Roman"/>
          <w:sz w:val="21"/>
        </w:rPr>
        <w:br/>
      </w:r>
      <w:r>
        <w:rPr>
          <w:rStyle w:val="a0"/>
          <w:rFonts w:ascii="Times New Roman" w:hAnsi="Times New Roman"/>
          <w:sz w:val="21"/>
        </w:rPr>
        <w:br/>
        <w:t>any new file in Source Code Form that contains any Covered Software.</w:t>
      </w:r>
      <w:r>
        <w:rPr>
          <w:rStyle w:val="a0"/>
          <w:rFonts w:ascii="Times New Roman" w:hAnsi="Times New Roman"/>
          <w:sz w:val="21"/>
        </w:rPr>
        <w:br/>
      </w:r>
      <w:r>
        <w:rPr>
          <w:rStyle w:val="a0"/>
          <w:rFonts w:ascii="Times New Roman" w:hAnsi="Times New Roman"/>
          <w:sz w:val="21"/>
        </w:rPr>
        <w:br/>
        <w:t>1.11. “Patent Claims” of a Contributor</w:t>
      </w:r>
      <w:r>
        <w:rPr>
          <w:rStyle w:val="a0"/>
          <w:rFonts w:ascii="Times New Roman" w:hAnsi="Times New Roman"/>
          <w:sz w:val="21"/>
        </w:rPr>
        <w:br/>
        <w:t xml:space="preserve">means any patent claim(s), including without limitation, method, process, and apparatus claims, in any patent </w:t>
      </w:r>
      <w:r>
        <w:rPr>
          <w:rStyle w:val="a0"/>
          <w:rFonts w:ascii="Times New Roman" w:hAnsi="Times New Roman"/>
          <w:sz w:val="21"/>
        </w:rPr>
        <w:t>Lic</w:t>
      </w:r>
      <w:r>
        <w:rPr>
          <w:rStyle w:val="a0"/>
          <w:rFonts w:ascii="Times New Roman" w:hAnsi="Times New Roman"/>
          <w:sz w:val="21"/>
        </w:rPr>
        <w:t>ensable by such Contributor that would be infringed, but for the grant of the License, by the making, using, selling, offering for sale, having made, import, or transfer of either its Contributions or its Contributor Version.</w:t>
      </w:r>
      <w:r>
        <w:rPr>
          <w:rStyle w:val="a0"/>
          <w:rFonts w:ascii="Times New Roman" w:hAnsi="Times New Roman"/>
          <w:sz w:val="21"/>
        </w:rPr>
        <w:br/>
      </w:r>
      <w:r>
        <w:rPr>
          <w:rStyle w:val="a0"/>
          <w:rFonts w:ascii="Times New Roman" w:hAnsi="Times New Roman"/>
          <w:sz w:val="21"/>
        </w:rPr>
        <w:br/>
        <w:t>1.12. “Secondary License”</w:t>
      </w:r>
      <w:r>
        <w:rPr>
          <w:rStyle w:val="a0"/>
          <w:rFonts w:ascii="Times New Roman" w:hAnsi="Times New Roman"/>
          <w:sz w:val="21"/>
        </w:rPr>
        <w:br/>
        <w:t>mea</w:t>
      </w:r>
      <w:r>
        <w:rPr>
          <w:rStyle w:val="a0"/>
          <w:rFonts w:ascii="Times New Roman" w:hAnsi="Times New Roman"/>
          <w:sz w:val="21"/>
        </w:rPr>
        <w:t xml:space="preserve">ns either the GNU General Public License, Version 2.0, the GNU Lesser General Public License, Version 2.1, the GNU </w:t>
      </w:r>
      <w:r>
        <w:rPr>
          <w:rStyle w:val="a0"/>
          <w:rFonts w:ascii="Times New Roman" w:hAnsi="Times New Roman"/>
          <w:sz w:val="21"/>
        </w:rPr>
        <w:t>Affero</w:t>
      </w:r>
      <w:r>
        <w:rPr>
          <w:rStyle w:val="a0"/>
          <w:rFonts w:ascii="Times New Roman" w:hAnsi="Times New Roman"/>
          <w:sz w:val="21"/>
        </w:rPr>
        <w:t xml:space="preserve"> General Public License, Version 3.0, or any later versions of those licenses.</w:t>
      </w:r>
      <w:r>
        <w:rPr>
          <w:rStyle w:val="a0"/>
          <w:rFonts w:ascii="Times New Roman" w:hAnsi="Times New Roman"/>
          <w:sz w:val="21"/>
        </w:rPr>
        <w:br/>
      </w:r>
      <w:r>
        <w:rPr>
          <w:rStyle w:val="a0"/>
          <w:rFonts w:ascii="Times New Roman" w:hAnsi="Times New Roman"/>
          <w:sz w:val="21"/>
        </w:rPr>
        <w:br/>
        <w:t>1.13. “Source Code Form”</w:t>
      </w:r>
      <w:r>
        <w:rPr>
          <w:rStyle w:val="a0"/>
          <w:rFonts w:ascii="Times New Roman" w:hAnsi="Times New Roman"/>
          <w:sz w:val="21"/>
        </w:rPr>
        <w:br/>
        <w:t>means the form of the work pre</w:t>
      </w:r>
      <w:r>
        <w:rPr>
          <w:rStyle w:val="a0"/>
          <w:rFonts w:ascii="Times New Roman" w:hAnsi="Times New Roman"/>
          <w:sz w:val="21"/>
        </w:rPr>
        <w:t>ferred for making modifications.</w:t>
      </w:r>
      <w:r>
        <w:rPr>
          <w:rStyle w:val="a0"/>
          <w:rFonts w:ascii="Times New Roman" w:hAnsi="Times New Roman"/>
          <w:sz w:val="21"/>
        </w:rPr>
        <w:br/>
      </w:r>
      <w:r>
        <w:rPr>
          <w:rStyle w:val="a0"/>
          <w:rFonts w:ascii="Times New Roman" w:hAnsi="Times New Roman"/>
          <w:sz w:val="21"/>
        </w:rPr>
        <w:br/>
        <w:t>1.14. “You” (or “Your”</w:t>
      </w:r>
      <w:r>
        <w:rPr>
          <w:rStyle w:val="a0"/>
          <w:rFonts w:ascii="Times New Roman" w:hAnsi="Times New Roman"/>
          <w:sz w:val="21"/>
        </w:rPr>
        <w:t>)</w:t>
      </w:r>
      <w:r>
        <w:rPr>
          <w:rStyle w:val="a0"/>
          <w:rFonts w:ascii="Times New Roman" w:hAnsi="Times New Roman"/>
          <w:sz w:val="21"/>
        </w:rPr>
        <w:br/>
        <w:t xml:space="preserve">means an individual or a legal entity exercising rights under this License. For legal entities, “You” includes any entity that controls, is controlled by, or is under common control with </w:t>
      </w:r>
      <w:r>
        <w:rPr>
          <w:rStyle w:val="a0"/>
          <w:rFonts w:ascii="Times New Roman" w:hAnsi="Times New Roman"/>
          <w:sz w:val="21"/>
        </w:rPr>
        <w:t>You</w:t>
      </w:r>
      <w:r>
        <w:rPr>
          <w:rStyle w:val="a0"/>
          <w:rFonts w:ascii="Times New Roman" w:hAnsi="Times New Roman"/>
          <w:sz w:val="21"/>
        </w:rPr>
        <w:t>. For pu</w:t>
      </w:r>
      <w:r>
        <w:rPr>
          <w:rStyle w:val="a0"/>
          <w:rFonts w:ascii="Times New Roman" w:hAnsi="Times New Roman"/>
          <w:sz w:val="21"/>
        </w:rPr>
        <w:t>rposes of this definition, “control” means (a) the power, direct or indirect, to cause the direction or management of such entity, whether by contract or otherwise, or (b) ownership of more than fifty percent (50%) of the outstanding shares or beneficial o</w:t>
      </w:r>
      <w:r>
        <w:rPr>
          <w:rStyle w:val="a0"/>
          <w:rFonts w:ascii="Times New Roman" w:hAnsi="Times New Roman"/>
          <w:sz w:val="21"/>
        </w:rPr>
        <w:t>wnership of such entity.</w:t>
      </w:r>
      <w:r>
        <w:rPr>
          <w:rStyle w:val="a0"/>
          <w:rFonts w:ascii="Times New Roman" w:hAnsi="Times New Roman"/>
          <w:sz w:val="21"/>
        </w:rPr>
        <w:br/>
      </w:r>
      <w:r>
        <w:rPr>
          <w:rStyle w:val="a0"/>
          <w:rFonts w:ascii="Times New Roman" w:hAnsi="Times New Roman"/>
          <w:sz w:val="21"/>
        </w:rPr>
        <w:br/>
        <w:t>2. License Grants and Conditions</w:t>
      </w:r>
      <w:r>
        <w:rPr>
          <w:rStyle w:val="a0"/>
          <w:rFonts w:ascii="Times New Roman" w:hAnsi="Times New Roman"/>
          <w:sz w:val="21"/>
        </w:rPr>
        <w:br/>
        <w:t>2.1. Grants</w:t>
      </w:r>
      <w:r>
        <w:rPr>
          <w:rStyle w:val="a0"/>
          <w:rFonts w:ascii="Times New Roman" w:hAnsi="Times New Roman"/>
          <w:sz w:val="21"/>
        </w:rPr>
        <w:br/>
        <w:t>Each Contributor hereby grants You a world-wide, royalty-free, non-exclusive license:</w:t>
      </w:r>
      <w:r>
        <w:rPr>
          <w:rStyle w:val="a0"/>
          <w:rFonts w:ascii="Times New Roman" w:hAnsi="Times New Roman"/>
          <w:sz w:val="21"/>
        </w:rPr>
        <w:br/>
      </w:r>
      <w:r>
        <w:rPr>
          <w:rStyle w:val="a0"/>
          <w:rFonts w:ascii="Times New Roman" w:hAnsi="Times New Roman"/>
          <w:sz w:val="21"/>
        </w:rPr>
        <w:br/>
        <w:t>under intellectual property rights (other than patent or trademark) Licensable by such Contributor</w:t>
      </w:r>
      <w:r>
        <w:rPr>
          <w:rStyle w:val="a0"/>
          <w:rFonts w:ascii="Times New Roman" w:hAnsi="Times New Roman"/>
          <w:sz w:val="21"/>
        </w:rPr>
        <w:t xml:space="preserve"> to use, reproduce, make available, modify, display, perform, distribute, and otherwise exploit its Contributions, either on an unmodified basis, with Modifications, or as part of a Larger Work; and</w:t>
      </w:r>
      <w:r>
        <w:rPr>
          <w:rStyle w:val="a0"/>
          <w:rFonts w:ascii="Times New Roman" w:hAnsi="Times New Roman"/>
          <w:sz w:val="21"/>
        </w:rPr>
        <w:br/>
      </w:r>
      <w:r>
        <w:rPr>
          <w:rStyle w:val="a0"/>
          <w:rFonts w:ascii="Times New Roman" w:hAnsi="Times New Roman"/>
          <w:sz w:val="21"/>
        </w:rPr>
        <w:br/>
        <w:t>under Patent Claims of such Contributor to make, use, se</w:t>
      </w:r>
      <w:r>
        <w:rPr>
          <w:rStyle w:val="a0"/>
          <w:rFonts w:ascii="Times New Roman" w:hAnsi="Times New Roman"/>
          <w:sz w:val="21"/>
        </w:rPr>
        <w:t>ll, offer for sale, have made, import, and otherwise transfer either its Contributions or its Contributor Version.</w:t>
      </w:r>
      <w:r>
        <w:rPr>
          <w:rStyle w:val="a0"/>
          <w:rFonts w:ascii="Times New Roman" w:hAnsi="Times New Roman"/>
          <w:sz w:val="21"/>
        </w:rPr>
        <w:br/>
      </w:r>
      <w:r>
        <w:rPr>
          <w:rStyle w:val="a0"/>
          <w:rFonts w:ascii="Times New Roman" w:hAnsi="Times New Roman"/>
          <w:sz w:val="21"/>
        </w:rPr>
        <w:br/>
        <w:t>2.2. Effective Date</w:t>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granted in Section 2.1 with respect to any Contribution become effective for each Contribution on the date </w:t>
      </w:r>
      <w:r>
        <w:rPr>
          <w:rStyle w:val="a0"/>
          <w:rFonts w:ascii="Times New Roman" w:hAnsi="Times New Roman"/>
          <w:sz w:val="21"/>
        </w:rPr>
        <w:t>the Contributor first distributes such Contribution.</w:t>
      </w:r>
      <w:r>
        <w:rPr>
          <w:rStyle w:val="a0"/>
          <w:rFonts w:ascii="Times New Roman" w:hAnsi="Times New Roman"/>
          <w:sz w:val="21"/>
        </w:rPr>
        <w:br/>
      </w:r>
      <w:r>
        <w:rPr>
          <w:rStyle w:val="a0"/>
          <w:rFonts w:ascii="Times New Roman" w:hAnsi="Times New Roman"/>
          <w:sz w:val="21"/>
        </w:rPr>
        <w:br/>
        <w:t>2.3. Limitations on Grant Scope</w:t>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granted in this Section 2 are the only rights granted under this License. No additional rights or licenses will be implied from the distribution or licensing</w:t>
      </w:r>
      <w:r>
        <w:rPr>
          <w:rStyle w:val="a0"/>
          <w:rFonts w:ascii="Times New Roman" w:hAnsi="Times New Roman"/>
          <w:sz w:val="21"/>
        </w:rPr>
        <w:t xml:space="preserve"> of Covered Software under this License. Notwithstanding Section 2.1(b) above, no patent license is granted by a Contributor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for any code that a Contributor has removed from Covered Software; or</w:t>
      </w:r>
      <w:r>
        <w:rPr>
          <w:rStyle w:val="a0"/>
          <w:rFonts w:ascii="Times New Roman" w:hAnsi="Times New Roman"/>
          <w:sz w:val="21"/>
        </w:rPr>
        <w:br/>
      </w:r>
      <w:r>
        <w:rPr>
          <w:rStyle w:val="a0"/>
          <w:rFonts w:ascii="Times New Roman" w:hAnsi="Times New Roman"/>
          <w:sz w:val="21"/>
        </w:rPr>
        <w:br/>
        <w:t>for infringements caused by: (</w:t>
      </w:r>
      <w:r>
        <w:rPr>
          <w:rStyle w:val="a0"/>
          <w:rFonts w:ascii="Times New Roman" w:hAnsi="Times New Roman"/>
          <w:sz w:val="21"/>
        </w:rPr>
        <w:t>i</w:t>
      </w:r>
      <w:r>
        <w:rPr>
          <w:rStyle w:val="a0"/>
          <w:rFonts w:ascii="Times New Roman" w:hAnsi="Times New Roman"/>
          <w:sz w:val="21"/>
        </w:rPr>
        <w:t xml:space="preserve">) Your and any other third </w:t>
      </w:r>
      <w:r>
        <w:rPr>
          <w:rStyle w:val="a0"/>
          <w:rFonts w:ascii="Times New Roman" w:hAnsi="Times New Roman"/>
          <w:sz w:val="21"/>
        </w:rPr>
        <w:t>party’s modifications of Covered Software, or (ii) the combination of its Contributions with other software (except as part of its Contributor Version); or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under Patent Claims infringed by Covered Software in the absence of its Contributions.</w:t>
      </w:r>
      <w:r>
        <w:rPr>
          <w:rStyle w:val="a0"/>
          <w:rFonts w:ascii="Times New Roman" w:hAnsi="Times New Roman"/>
          <w:sz w:val="21"/>
        </w:rPr>
        <w:br/>
      </w:r>
      <w:r>
        <w:rPr>
          <w:rStyle w:val="a0"/>
          <w:rFonts w:ascii="Times New Roman" w:hAnsi="Times New Roman"/>
          <w:sz w:val="21"/>
        </w:rPr>
        <w:br/>
        <w:t>This Licens</w:t>
      </w:r>
      <w:r>
        <w:rPr>
          <w:rStyle w:val="a0"/>
          <w:rFonts w:ascii="Times New Roman" w:hAnsi="Times New Roman"/>
          <w:sz w:val="21"/>
        </w:rPr>
        <w:t>e does not grant any rights in the trademarks, service marks, or logos of any Contributor (except as may be necessary to comply with the notice requirements in Section 3.4).</w:t>
      </w:r>
      <w:r>
        <w:rPr>
          <w:rStyle w:val="a0"/>
          <w:rFonts w:ascii="Times New Roman" w:hAnsi="Times New Roman"/>
          <w:sz w:val="21"/>
        </w:rPr>
        <w:br/>
      </w:r>
      <w:r>
        <w:rPr>
          <w:rStyle w:val="a0"/>
          <w:rFonts w:ascii="Times New Roman" w:hAnsi="Times New Roman"/>
          <w:sz w:val="21"/>
        </w:rPr>
        <w:br/>
        <w:t>2.4. Subsequent Licenses</w:t>
      </w:r>
      <w:r>
        <w:rPr>
          <w:rStyle w:val="a0"/>
          <w:rFonts w:ascii="Times New Roman" w:hAnsi="Times New Roman"/>
          <w:sz w:val="21"/>
        </w:rPr>
        <w:br/>
        <w:t xml:space="preserve">No Contributor makes additional grants as a result of </w:t>
      </w:r>
      <w:r>
        <w:rPr>
          <w:rStyle w:val="a0"/>
          <w:rFonts w:ascii="Times New Roman" w:hAnsi="Times New Roman"/>
          <w:sz w:val="21"/>
        </w:rPr>
        <w:t>Yo</w:t>
      </w:r>
      <w:r>
        <w:rPr>
          <w:rStyle w:val="a0"/>
          <w:rFonts w:ascii="Times New Roman" w:hAnsi="Times New Roman"/>
          <w:sz w:val="21"/>
        </w:rPr>
        <w:t>ur</w:t>
      </w:r>
      <w:r>
        <w:rPr>
          <w:rStyle w:val="a0"/>
          <w:rFonts w:ascii="Times New Roman" w:hAnsi="Times New Roman"/>
          <w:sz w:val="21"/>
        </w:rPr>
        <w:t xml:space="preserve"> choice to distribute the Covered Software under a subsequent version of this License (see Section 10.2) or under the terms of a Secondary License (if permitted under the terms of Section 3.3).</w:t>
      </w:r>
      <w:r>
        <w:rPr>
          <w:rStyle w:val="a0"/>
          <w:rFonts w:ascii="Times New Roman" w:hAnsi="Times New Roman"/>
          <w:sz w:val="21"/>
        </w:rPr>
        <w:br/>
      </w:r>
      <w:r>
        <w:rPr>
          <w:rStyle w:val="a0"/>
          <w:rFonts w:ascii="Times New Roman" w:hAnsi="Times New Roman"/>
          <w:sz w:val="21"/>
        </w:rPr>
        <w:br/>
        <w:t>2.5. Representation</w:t>
      </w:r>
      <w:r>
        <w:rPr>
          <w:rStyle w:val="a0"/>
          <w:rFonts w:ascii="Times New Roman" w:hAnsi="Times New Roman"/>
          <w:sz w:val="21"/>
        </w:rPr>
        <w:br/>
        <w:t>Each Contributor represents that the Co</w:t>
      </w:r>
      <w:r>
        <w:rPr>
          <w:rStyle w:val="a0"/>
          <w:rFonts w:ascii="Times New Roman" w:hAnsi="Times New Roman"/>
          <w:sz w:val="21"/>
        </w:rPr>
        <w:t>ntributor believes its Contributions are its original creation(s) or it has sufficient rights to grant the rights to its Contributions conveyed by this License.</w:t>
      </w:r>
      <w:r>
        <w:rPr>
          <w:rStyle w:val="a0"/>
          <w:rFonts w:ascii="Times New Roman" w:hAnsi="Times New Roman"/>
          <w:sz w:val="21"/>
        </w:rPr>
        <w:br/>
      </w:r>
      <w:r>
        <w:rPr>
          <w:rStyle w:val="a0"/>
          <w:rFonts w:ascii="Times New Roman" w:hAnsi="Times New Roman"/>
          <w:sz w:val="21"/>
        </w:rPr>
        <w:br/>
        <w:t>2.6. Fair Use</w:t>
      </w:r>
      <w:r>
        <w:rPr>
          <w:rStyle w:val="a0"/>
          <w:rFonts w:ascii="Times New Roman" w:hAnsi="Times New Roman"/>
          <w:sz w:val="21"/>
        </w:rPr>
        <w:br/>
        <w:t xml:space="preserve">This License is not intended to limit any rights </w:t>
      </w:r>
      <w:r>
        <w:rPr>
          <w:rStyle w:val="a0"/>
          <w:rFonts w:ascii="Times New Roman" w:hAnsi="Times New Roman"/>
          <w:sz w:val="21"/>
        </w:rPr>
        <w:t>You</w:t>
      </w:r>
      <w:r>
        <w:rPr>
          <w:rStyle w:val="a0"/>
          <w:rFonts w:ascii="Times New Roman" w:hAnsi="Times New Roman"/>
          <w:sz w:val="21"/>
        </w:rPr>
        <w:t xml:space="preserve"> have under applicable copyr</w:t>
      </w:r>
      <w:r>
        <w:rPr>
          <w:rStyle w:val="a0"/>
          <w:rFonts w:ascii="Times New Roman" w:hAnsi="Times New Roman"/>
          <w:sz w:val="21"/>
        </w:rPr>
        <w:t>ight doctrines of fair use, fair dealing, or other equivalents.</w:t>
      </w:r>
      <w:r>
        <w:rPr>
          <w:rStyle w:val="a0"/>
          <w:rFonts w:ascii="Times New Roman" w:hAnsi="Times New Roman"/>
          <w:sz w:val="21"/>
        </w:rPr>
        <w:br/>
      </w:r>
      <w:r>
        <w:rPr>
          <w:rStyle w:val="a0"/>
          <w:rFonts w:ascii="Times New Roman" w:hAnsi="Times New Roman"/>
          <w:sz w:val="21"/>
        </w:rPr>
        <w:br/>
        <w:t>2.7. Conditions</w:t>
      </w:r>
      <w:r>
        <w:rPr>
          <w:rStyle w:val="a0"/>
          <w:rFonts w:ascii="Times New Roman" w:hAnsi="Times New Roman"/>
          <w:sz w:val="21"/>
        </w:rPr>
        <w:br/>
        <w:t>Sections 3.1, 3.2, 3.3, and 3.4 are conditions of the licenses granted in Section 2.1.</w:t>
      </w:r>
      <w:r>
        <w:rPr>
          <w:rStyle w:val="a0"/>
          <w:rFonts w:ascii="Times New Roman" w:hAnsi="Times New Roman"/>
          <w:sz w:val="21"/>
        </w:rPr>
        <w:br/>
      </w:r>
      <w:r>
        <w:rPr>
          <w:rStyle w:val="a0"/>
          <w:rFonts w:ascii="Times New Roman" w:hAnsi="Times New Roman"/>
          <w:sz w:val="21"/>
        </w:rPr>
        <w:br/>
        <w:t>3. Responsibilities</w:t>
      </w:r>
      <w:r>
        <w:rPr>
          <w:rStyle w:val="a0"/>
          <w:rFonts w:ascii="Times New Roman" w:hAnsi="Times New Roman"/>
          <w:sz w:val="21"/>
        </w:rPr>
        <w:br/>
        <w:t>3.1. Distribution of Source Form</w:t>
      </w:r>
      <w:r>
        <w:rPr>
          <w:rStyle w:val="a0"/>
          <w:rFonts w:ascii="Times New Roman" w:hAnsi="Times New Roman"/>
          <w:sz w:val="21"/>
        </w:rPr>
        <w:br/>
      </w:r>
      <w:r>
        <w:rPr>
          <w:rStyle w:val="a0"/>
          <w:rFonts w:ascii="Times New Roman" w:hAnsi="Times New Roman"/>
          <w:sz w:val="21"/>
        </w:rPr>
        <w:t>All</w:t>
      </w:r>
      <w:r>
        <w:rPr>
          <w:rStyle w:val="a0"/>
          <w:rFonts w:ascii="Times New Roman" w:hAnsi="Times New Roman"/>
          <w:sz w:val="21"/>
        </w:rPr>
        <w:t xml:space="preserve"> distribution of Covered Softwa</w:t>
      </w:r>
      <w:r>
        <w:rPr>
          <w:rStyle w:val="a0"/>
          <w:rFonts w:ascii="Times New Roman" w:hAnsi="Times New Roman"/>
          <w:sz w:val="21"/>
        </w:rPr>
        <w:t xml:space="preserve">re in Source Code Form, including any Modifications that You create or to which You contribute, must be under the terms of this License. You must inform recipients that the Source Code Form of the Covered Software is governed by the terms of this License, </w:t>
      </w:r>
      <w:r>
        <w:rPr>
          <w:rStyle w:val="a0"/>
          <w:rFonts w:ascii="Times New Roman" w:hAnsi="Times New Roman"/>
          <w:sz w:val="21"/>
        </w:rPr>
        <w:t>and how they can obtain a copy of this License. You may not attempt to alter or restrict the recipients’ rights in the Source Code Form.</w:t>
      </w:r>
      <w:r>
        <w:rPr>
          <w:rStyle w:val="a0"/>
          <w:rFonts w:ascii="Times New Roman" w:hAnsi="Times New Roman"/>
          <w:sz w:val="21"/>
        </w:rPr>
        <w:br/>
      </w:r>
      <w:r>
        <w:rPr>
          <w:rStyle w:val="a0"/>
          <w:rFonts w:ascii="Times New Roman" w:hAnsi="Times New Roman"/>
          <w:sz w:val="21"/>
        </w:rPr>
        <w:br/>
        <w:t>3.2. Distribution of Executable Form</w:t>
      </w:r>
      <w:r>
        <w:rPr>
          <w:rStyle w:val="a0"/>
          <w:rFonts w:ascii="Times New Roman" w:hAnsi="Times New Roman"/>
          <w:sz w:val="21"/>
        </w:rPr>
        <w:br/>
        <w:t>If You distribute Covered Software in Executable Form then:</w:t>
      </w:r>
      <w:r>
        <w:rPr>
          <w:rStyle w:val="a0"/>
          <w:rFonts w:ascii="Times New Roman" w:hAnsi="Times New Roman"/>
          <w:sz w:val="21"/>
        </w:rPr>
        <w:br/>
      </w:r>
      <w:r>
        <w:rPr>
          <w:rStyle w:val="a0"/>
          <w:rFonts w:ascii="Times New Roman" w:hAnsi="Times New Roman"/>
          <w:sz w:val="21"/>
        </w:rPr>
        <w:br/>
        <w:t>such Covered Softwar</w:t>
      </w:r>
      <w:r>
        <w:rPr>
          <w:rStyle w:val="a0"/>
          <w:rFonts w:ascii="Times New Roman" w:hAnsi="Times New Roman"/>
          <w:sz w:val="21"/>
        </w:rPr>
        <w:t>e must also be made available in Source Code Form, as described in Section 3.1, and You must inform recipients of the Executable Form how they can obtain a copy of such Source Code Form by reasonable means in a timely manner, at a charge no more than the c</w:t>
      </w:r>
      <w:r>
        <w:rPr>
          <w:rStyle w:val="a0"/>
          <w:rFonts w:ascii="Times New Roman" w:hAnsi="Times New Roman"/>
          <w:sz w:val="21"/>
        </w:rPr>
        <w:t>ost of distribution to the recipient; and</w:t>
      </w:r>
      <w:r>
        <w:rPr>
          <w:rStyle w:val="a0"/>
          <w:rFonts w:ascii="Times New Roman" w:hAnsi="Times New Roman"/>
          <w:sz w:val="21"/>
        </w:rPr>
        <w:br/>
      </w:r>
      <w:r>
        <w:rPr>
          <w:rStyle w:val="a0"/>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w:t>
      </w:r>
      <w:r>
        <w:rPr>
          <w:rStyle w:val="a0"/>
          <w:rFonts w:ascii="Times New Roman" w:hAnsi="Times New Roman"/>
          <w:sz w:val="21"/>
        </w:rPr>
        <w:t xml:space="preserve"> rights in the Source Code Form under this License.</w:t>
      </w:r>
      <w:r>
        <w:rPr>
          <w:rStyle w:val="a0"/>
          <w:rFonts w:ascii="Times New Roman" w:hAnsi="Times New Roman"/>
          <w:sz w:val="21"/>
        </w:rPr>
        <w:br/>
      </w:r>
      <w:r>
        <w:rPr>
          <w:rStyle w:val="a0"/>
          <w:rFonts w:ascii="Times New Roman" w:hAnsi="Times New Roman"/>
          <w:sz w:val="21"/>
        </w:rPr>
        <w:br/>
        <w:t>3.3. Distribution of a Larger Work</w:t>
      </w:r>
      <w:r>
        <w:rPr>
          <w:rStyle w:val="a0"/>
          <w:rFonts w:ascii="Times New Roman" w:hAnsi="Times New Roman"/>
          <w:sz w:val="21"/>
        </w:rPr>
        <w:br/>
        <w:t xml:space="preserve">You may create and distribute a Larger Work under terms of </w:t>
      </w:r>
      <w:r>
        <w:rPr>
          <w:rStyle w:val="a0"/>
          <w:rFonts w:ascii="Times New Roman" w:hAnsi="Times New Roman"/>
          <w:sz w:val="21"/>
        </w:rPr>
        <w:t>Your</w:t>
      </w:r>
      <w:r>
        <w:rPr>
          <w:rStyle w:val="a0"/>
          <w:rFonts w:ascii="Times New Roman" w:hAnsi="Times New Roman"/>
          <w:sz w:val="21"/>
        </w:rPr>
        <w:t xml:space="preserve"> choice, provided that You also comply with the requirements of this License for the Covered Software. If</w:t>
      </w:r>
      <w:r>
        <w:rPr>
          <w:rStyle w:val="a0"/>
          <w:rFonts w:ascii="Times New Roman" w:hAnsi="Times New Roman"/>
          <w:sz w:val="21"/>
        </w:rPr>
        <w:t xml:space="preserve"> the Larger Work is a combination of Covered Software </w:t>
      </w:r>
      <w:r>
        <w:rPr>
          <w:rStyle w:val="a0"/>
          <w:rFonts w:ascii="Times New Roman" w:hAnsi="Times New Roman"/>
          <w:sz w:val="21"/>
        </w:rPr>
        <w:t>with a work governed by one or more Secondary Licenses, and the Covered Software is not Incompatible With Secondary Licenses, this License permits You to additionally distribute such Covered Software un</w:t>
      </w:r>
      <w:r>
        <w:rPr>
          <w:rStyle w:val="a0"/>
          <w:rFonts w:ascii="Times New Roman" w:hAnsi="Times New Roman"/>
          <w:sz w:val="21"/>
        </w:rPr>
        <w:t>der the terms of such Secondary License(s), so that the recipient of the Larger Work may, at their option, further distribute the Covered Software under the terms of either this License or such Secondary License(s).</w:t>
      </w:r>
      <w:r>
        <w:rPr>
          <w:rStyle w:val="a0"/>
          <w:rFonts w:ascii="Times New Roman" w:hAnsi="Times New Roman"/>
          <w:sz w:val="21"/>
        </w:rPr>
        <w:br/>
      </w:r>
      <w:r>
        <w:rPr>
          <w:rStyle w:val="a0"/>
          <w:rFonts w:ascii="Times New Roman" w:hAnsi="Times New Roman"/>
          <w:sz w:val="21"/>
        </w:rPr>
        <w:br/>
        <w:t>3.4. Notices</w:t>
      </w:r>
      <w:r>
        <w:rPr>
          <w:rStyle w:val="a0"/>
          <w:rFonts w:ascii="Times New Roman" w:hAnsi="Times New Roman"/>
          <w:sz w:val="21"/>
        </w:rPr>
        <w:br/>
      </w:r>
      <w:r>
        <w:rPr>
          <w:rStyle w:val="a0"/>
          <w:rFonts w:ascii="Times New Roman" w:hAnsi="Times New Roman"/>
          <w:sz w:val="21"/>
        </w:rPr>
        <w:t>You</w:t>
      </w:r>
      <w:r>
        <w:rPr>
          <w:rStyle w:val="a0"/>
          <w:rFonts w:ascii="Times New Roman" w:hAnsi="Times New Roman"/>
          <w:sz w:val="21"/>
        </w:rPr>
        <w:t xml:space="preserve"> may not remove or alte</w:t>
      </w:r>
      <w:r>
        <w:rPr>
          <w:rStyle w:val="a0"/>
          <w:rFonts w:ascii="Times New Roman" w:hAnsi="Times New Roman"/>
          <w:sz w:val="21"/>
        </w:rPr>
        <w:t>r the substance of any license notices (including copyright notices, patent notices, disclaimers of warranty, or limitations of liability) contained within the Source Code Form of the Covered Software, except that You may alter any license notices to the e</w:t>
      </w:r>
      <w:r>
        <w:rPr>
          <w:rStyle w:val="a0"/>
          <w:rFonts w:ascii="Times New Roman" w:hAnsi="Times New Roman"/>
          <w:sz w:val="21"/>
        </w:rPr>
        <w:t>xtent required to remedy known factual inaccuracies.</w:t>
      </w:r>
      <w:r>
        <w:rPr>
          <w:rStyle w:val="a0"/>
          <w:rFonts w:ascii="Times New Roman" w:hAnsi="Times New Roman"/>
          <w:sz w:val="21"/>
        </w:rPr>
        <w:br/>
      </w:r>
      <w:r>
        <w:rPr>
          <w:rStyle w:val="a0"/>
          <w:rFonts w:ascii="Times New Roman" w:hAnsi="Times New Roman"/>
          <w:sz w:val="21"/>
        </w:rPr>
        <w:br/>
        <w:t>3.5. Application of Additional Terms</w:t>
      </w:r>
      <w:r>
        <w:rPr>
          <w:rStyle w:val="a0"/>
          <w:rFonts w:ascii="Times New Roman" w:hAnsi="Times New Roman"/>
          <w:sz w:val="21"/>
        </w:rPr>
        <w:br/>
        <w:t xml:space="preserve">You may choose to offer, and to charge a fee for, warranty, support, indemnity or liability obligations to one or more recipients of Covered Software. However, </w:t>
      </w:r>
      <w:r>
        <w:rPr>
          <w:rStyle w:val="a0"/>
          <w:rFonts w:ascii="Times New Roman" w:hAnsi="Times New Roman"/>
          <w:sz w:val="21"/>
        </w:rPr>
        <w:t>You</w:t>
      </w:r>
      <w:r>
        <w:rPr>
          <w:rStyle w:val="a0"/>
          <w:rFonts w:ascii="Times New Roman" w:hAnsi="Times New Roman"/>
          <w:sz w:val="21"/>
        </w:rPr>
        <w:t xml:space="preserve"> m</w:t>
      </w:r>
      <w:r>
        <w:rPr>
          <w:rStyle w:val="a0"/>
          <w:rFonts w:ascii="Times New Roman" w:hAnsi="Times New Roman"/>
          <w:sz w:val="21"/>
        </w:rPr>
        <w:t xml:space="preserve">ay do so only on Your own behalf, and not on behalf of any Contributor. You must make it absolutely clear that any such warranty, support, indemnity, or liability obligation is offered by </w:t>
      </w:r>
      <w:r>
        <w:rPr>
          <w:rStyle w:val="a0"/>
          <w:rFonts w:ascii="Times New Roman" w:hAnsi="Times New Roman"/>
          <w:sz w:val="21"/>
        </w:rPr>
        <w:t>You</w:t>
      </w:r>
      <w:r>
        <w:rPr>
          <w:rStyle w:val="a0"/>
          <w:rFonts w:ascii="Times New Roman" w:hAnsi="Times New Roman"/>
          <w:sz w:val="21"/>
        </w:rPr>
        <w:t xml:space="preserve"> alone, and You hereby agree to indemnify every Contributor for a</w:t>
      </w:r>
      <w:r>
        <w:rPr>
          <w:rStyle w:val="a0"/>
          <w:rFonts w:ascii="Times New Roman" w:hAnsi="Times New Roman"/>
          <w:sz w:val="21"/>
        </w:rPr>
        <w:t>ny liability incurred by such Contributor as a result of warranty, support, indemnity or liability terms You offer. You may include additional disclaimers of warranty and limitations of liability specific to any jurisdiction.</w:t>
      </w:r>
      <w:r>
        <w:rPr>
          <w:rStyle w:val="a0"/>
          <w:rFonts w:ascii="Times New Roman" w:hAnsi="Times New Roman"/>
          <w:sz w:val="21"/>
        </w:rPr>
        <w:br/>
      </w:r>
      <w:r>
        <w:rPr>
          <w:rStyle w:val="a0"/>
          <w:rFonts w:ascii="Times New Roman" w:hAnsi="Times New Roman"/>
          <w:sz w:val="21"/>
        </w:rPr>
        <w:br/>
        <w:t>4. Inability to Comply Due to</w:t>
      </w:r>
      <w:r>
        <w:rPr>
          <w:rStyle w:val="a0"/>
          <w:rFonts w:ascii="Times New Roman" w:hAnsi="Times New Roman"/>
          <w:sz w:val="21"/>
        </w:rPr>
        <w:t xml:space="preserve"> Statute or Regulation</w:t>
      </w:r>
      <w:r>
        <w:rPr>
          <w:rStyle w:val="a0"/>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w:t>
      </w:r>
      <w:r>
        <w:rPr>
          <w:rStyle w:val="a0"/>
          <w:rFonts w:ascii="Times New Roman" w:hAnsi="Times New Roman"/>
          <w:sz w:val="21"/>
        </w:rPr>
        <w:t xml:space="preserve"> the maximum extent possible; and (b) describe the limitations and the code they affect. Such description must be placed in a text file included with all distributions of the Covered Software under this License. Except to the extent prohibited by statute o</w:t>
      </w:r>
      <w:r>
        <w:rPr>
          <w:rStyle w:val="a0"/>
          <w:rFonts w:ascii="Times New Roman" w:hAnsi="Times New Roman"/>
          <w:sz w:val="21"/>
        </w:rPr>
        <w:t>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Termination</w:t>
      </w:r>
      <w:r>
        <w:rPr>
          <w:rStyle w:val="a0"/>
          <w:rFonts w:ascii="Times New Roman" w:hAnsi="Times New Roman"/>
          <w:sz w:val="21"/>
        </w:rPr>
        <w:br/>
        <w:t xml:space="preserve">5.1. The rights granted under this License will terminate automatically if </w:t>
      </w:r>
      <w:r>
        <w:rPr>
          <w:rStyle w:val="a0"/>
          <w:rFonts w:ascii="Times New Roman" w:hAnsi="Times New Roman"/>
          <w:sz w:val="21"/>
        </w:rPr>
        <w:t>You</w:t>
      </w:r>
      <w:r>
        <w:rPr>
          <w:rStyle w:val="a0"/>
          <w:rFonts w:ascii="Times New Roman" w:hAnsi="Times New Roman"/>
          <w:sz w:val="21"/>
        </w:rPr>
        <w:t xml:space="preserve"> fail to comply with any of its terms.</w:t>
      </w:r>
      <w:r>
        <w:rPr>
          <w:rStyle w:val="a0"/>
          <w:rFonts w:ascii="Times New Roman" w:hAnsi="Times New Roman"/>
          <w:sz w:val="21"/>
        </w:rPr>
        <w:t xml:space="preserve"> However, if You become compliant, then the rights granted under this License from a particular Contributor are reinstated (a) provisionally, unless and until such Contributor explicitly and finally terminates Your grants, and (b) on an ongoing basis, if s</w:t>
      </w:r>
      <w:r>
        <w:rPr>
          <w:rStyle w:val="a0"/>
          <w:rFonts w:ascii="Times New Roman" w:hAnsi="Times New Roman"/>
          <w:sz w:val="21"/>
        </w:rPr>
        <w:t xml:space="preserve">uch Contributor fails to notify You of the non-compliance by some reasonable means prior to 60 days after You have come back into compliance. Moreover, </w:t>
      </w:r>
      <w:r>
        <w:rPr>
          <w:rStyle w:val="a0"/>
          <w:rFonts w:ascii="Times New Roman" w:hAnsi="Times New Roman"/>
          <w:sz w:val="21"/>
        </w:rPr>
        <w:t>Your</w:t>
      </w:r>
      <w:r>
        <w:rPr>
          <w:rStyle w:val="a0"/>
          <w:rFonts w:ascii="Times New Roman" w:hAnsi="Times New Roman"/>
          <w:sz w:val="21"/>
        </w:rPr>
        <w:t xml:space="preserve"> grants from a particular Contributor are reinstated on an ongoing basis if such Contributor notifie</w:t>
      </w:r>
      <w:r>
        <w:rPr>
          <w:rStyle w:val="a0"/>
          <w:rFonts w:ascii="Times New Roman" w:hAnsi="Times New Roman"/>
          <w:sz w:val="21"/>
        </w:rPr>
        <w:t>s You of the non-compliance by some reasonable means, this is the first time You have received notice of non-compliance with this License from such Contributor, and You become compliant prior to 30 days after Your receipt of the notice.</w:t>
      </w:r>
      <w:r>
        <w:rPr>
          <w:rStyle w:val="a0"/>
          <w:rFonts w:ascii="Times New Roman" w:hAnsi="Times New Roman"/>
          <w:sz w:val="21"/>
        </w:rPr>
        <w:br/>
      </w:r>
      <w:r>
        <w:rPr>
          <w:rStyle w:val="a0"/>
          <w:rFonts w:ascii="Times New Roman" w:hAnsi="Times New Roman"/>
          <w:sz w:val="21"/>
        </w:rPr>
        <w:br/>
        <w:t xml:space="preserve">5.2. If </w:t>
      </w:r>
      <w:r>
        <w:rPr>
          <w:rStyle w:val="a0"/>
          <w:rFonts w:ascii="Times New Roman" w:hAnsi="Times New Roman"/>
          <w:sz w:val="21"/>
        </w:rPr>
        <w:t>You</w:t>
      </w:r>
      <w:r>
        <w:rPr>
          <w:rStyle w:val="a0"/>
          <w:rFonts w:ascii="Times New Roman" w:hAnsi="Times New Roman"/>
          <w:sz w:val="21"/>
        </w:rPr>
        <w:t xml:space="preserve"> initia</w:t>
      </w:r>
      <w:r>
        <w:rPr>
          <w:rStyle w:val="a0"/>
          <w:rFonts w:ascii="Times New Roman" w:hAnsi="Times New Roman"/>
          <w:sz w:val="21"/>
        </w:rPr>
        <w:t>te litigation against any entity by asserting a patent infringement claim (excluding declaratory judgment actions, counter-claims, and cross-claims) alleging that a Contributor Version directly or indirectly infringes any patent, then the rights granted to</w:t>
      </w:r>
      <w:r>
        <w:rPr>
          <w:rStyle w:val="a0"/>
          <w:rFonts w:ascii="Times New Roman" w:hAnsi="Times New Roman"/>
          <w:sz w:val="21"/>
        </w:rPr>
        <w:t xml:space="preserve"> You by any and all Contributors for the Covered Software under Section 2.1 of this License shall terminate.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5.3. In the event of termination under Sections 5.1 or 5.2 above, all end user license agreements (excluding distributors and resellers) which hav</w:t>
      </w:r>
      <w:r>
        <w:rPr>
          <w:rStyle w:val="a0"/>
          <w:rFonts w:ascii="Times New Roman" w:hAnsi="Times New Roman"/>
          <w:sz w:val="21"/>
        </w:rPr>
        <w:t xml:space="preserve">e been validly granted by </w:t>
      </w:r>
      <w:r>
        <w:rPr>
          <w:rStyle w:val="a0"/>
          <w:rFonts w:ascii="Times New Roman" w:hAnsi="Times New Roman"/>
          <w:sz w:val="21"/>
        </w:rPr>
        <w:t>You</w:t>
      </w:r>
      <w:r>
        <w:rPr>
          <w:rStyle w:val="a0"/>
          <w:rFonts w:ascii="Times New Roman" w:hAnsi="Times New Roman"/>
          <w:sz w:val="21"/>
        </w:rPr>
        <w:t xml:space="preserve"> or Your distributors under this License prior to termination shall survive termination.</w:t>
      </w:r>
      <w:r>
        <w:rPr>
          <w:rStyle w:val="a0"/>
          <w:rFonts w:ascii="Times New Roman" w:hAnsi="Times New Roman"/>
          <w:sz w:val="21"/>
        </w:rPr>
        <w:br/>
      </w:r>
      <w:r>
        <w:rPr>
          <w:rStyle w:val="a0"/>
          <w:rFonts w:ascii="Times New Roman" w:hAnsi="Times New Roman"/>
          <w:sz w:val="21"/>
        </w:rPr>
        <w:br/>
        <w:t>6. Disclaimer of Warranty</w:t>
      </w:r>
      <w:r>
        <w:rPr>
          <w:rStyle w:val="a0"/>
          <w:rFonts w:ascii="Times New Roman" w:hAnsi="Times New Roman"/>
          <w:sz w:val="21"/>
        </w:rPr>
        <w:br/>
        <w:t>Covered Software is provided under this License on an “as is” basis, without warranty of any kind, either expre</w:t>
      </w:r>
      <w:r>
        <w:rPr>
          <w:rStyle w:val="a0"/>
          <w:rFonts w:ascii="Times New Roman" w:hAnsi="Times New Roman"/>
          <w:sz w:val="21"/>
        </w:rPr>
        <w:t xml:space="preserve">ssed, implied, or statutory, including, without limitation, warranties that the Covered Software is free of defects, merchantable, fit for a particular purpose or non-infringing. The entire risk as to the quality and performance of the Covered Software is </w:t>
      </w:r>
      <w:r>
        <w:rPr>
          <w:rStyle w:val="a0"/>
          <w:rFonts w:ascii="Times New Roman" w:hAnsi="Times New Roman"/>
          <w:sz w:val="21"/>
        </w:rPr>
        <w:t xml:space="preserve">with </w:t>
      </w:r>
      <w:r>
        <w:rPr>
          <w:rStyle w:val="a0"/>
          <w:rFonts w:ascii="Times New Roman" w:hAnsi="Times New Roman"/>
          <w:sz w:val="21"/>
        </w:rPr>
        <w:t>You</w:t>
      </w:r>
      <w:r>
        <w:rPr>
          <w:rStyle w:val="a0"/>
          <w:rFonts w:ascii="Times New Roman" w:hAnsi="Times New Roman"/>
          <w:sz w:val="21"/>
        </w:rPr>
        <w:t xml:space="preserve">. Should any Covered Software prove defective in any respect, </w:t>
      </w:r>
      <w:r>
        <w:rPr>
          <w:rStyle w:val="a0"/>
          <w:rFonts w:ascii="Times New Roman" w:hAnsi="Times New Roman"/>
          <w:sz w:val="21"/>
        </w:rPr>
        <w:t>You</w:t>
      </w:r>
      <w:r>
        <w:rPr>
          <w:rStyle w:val="a0"/>
          <w:rFonts w:ascii="Times New Roman" w:hAnsi="Times New Roman"/>
          <w:sz w:val="21"/>
        </w:rPr>
        <w:t xml:space="preserve"> (not any Contributor) assume the cost of any necessary servicing, repair, or correction. This disclaimer of warranty constitutes an essential part of this License. No use of any Cove</w:t>
      </w:r>
      <w:r>
        <w:rPr>
          <w:rStyle w:val="a0"/>
          <w:rFonts w:ascii="Times New Roman" w:hAnsi="Times New Roman"/>
          <w:sz w:val="21"/>
        </w:rPr>
        <w:t>red Software is authorized under this License except under this disclaimer.</w:t>
      </w:r>
      <w:r>
        <w:rPr>
          <w:rStyle w:val="a0"/>
          <w:rFonts w:ascii="Times New Roman" w:hAnsi="Times New Roman"/>
          <w:sz w:val="21"/>
        </w:rPr>
        <w:br/>
      </w:r>
      <w:r>
        <w:rPr>
          <w:rStyle w:val="a0"/>
          <w:rFonts w:ascii="Times New Roman" w:hAnsi="Times New Roman"/>
          <w:sz w:val="21"/>
        </w:rPr>
        <w:br/>
        <w:t>7. Limitation of Liability</w:t>
      </w:r>
      <w:r>
        <w:rPr>
          <w:rStyle w:val="a0"/>
          <w:rFonts w:ascii="Times New Roman" w:hAnsi="Times New Roman"/>
          <w:sz w:val="21"/>
        </w:rPr>
        <w:br/>
        <w:t>Under no circumstances and under no legal theory, whether tort (including negligence), contract, or otherwise, shall any Contributor, or anyone who dist</w:t>
      </w:r>
      <w:r>
        <w:rPr>
          <w:rStyle w:val="a0"/>
          <w:rFonts w:ascii="Times New Roman" w:hAnsi="Times New Roman"/>
          <w:sz w:val="21"/>
        </w:rPr>
        <w:t>ributes Covered Software as permitted above, be liable to You for any direct, indirect, special, incidental, or consequential damages of any character including, without limitation, damages for lost profits, loss of goodwill, work stoppage, computer failur</w:t>
      </w:r>
      <w:r>
        <w:rPr>
          <w:rStyle w:val="a0"/>
          <w:rFonts w:ascii="Times New Roman" w:hAnsi="Times New Roman"/>
          <w:sz w:val="21"/>
        </w:rPr>
        <w:t xml:space="preserve">e or malfunction, or any and all other commercial damages or losses, even if such party shall have been informed of the possibility of such damages. This limitation of liability shall not apply to liability for death or personal injury resulting from such </w:t>
      </w:r>
      <w:r>
        <w:rPr>
          <w:rStyle w:val="a0"/>
          <w:rFonts w:ascii="Times New Roman" w:hAnsi="Times New Roman"/>
          <w:sz w:val="21"/>
        </w:rPr>
        <w:t xml:space="preserve">party’s negligence to the extent applicable law prohibits such limitation. Some jurisdictions do not allow the exclusion or limitation of incidental or consequential damages, so this exclusion and limitation may not apply to </w:t>
      </w:r>
      <w:r>
        <w:rPr>
          <w:rStyle w:val="a0"/>
          <w:rFonts w:ascii="Times New Roman" w:hAnsi="Times New Roman"/>
          <w:sz w:val="21"/>
        </w:rPr>
        <w:t>You</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8. Litigation</w:t>
      </w:r>
      <w:r>
        <w:rPr>
          <w:rStyle w:val="a0"/>
          <w:rFonts w:ascii="Times New Roman" w:hAnsi="Times New Roman"/>
          <w:sz w:val="21"/>
        </w:rPr>
        <w:br/>
      </w:r>
      <w:r>
        <w:rPr>
          <w:rStyle w:val="a0"/>
          <w:rFonts w:ascii="Times New Roman" w:hAnsi="Times New Roman"/>
          <w:sz w:val="21"/>
        </w:rPr>
        <w:t>Any</w:t>
      </w:r>
      <w:r>
        <w:rPr>
          <w:rStyle w:val="a0"/>
          <w:rFonts w:ascii="Times New Roman" w:hAnsi="Times New Roman"/>
          <w:sz w:val="21"/>
        </w:rPr>
        <w:t xml:space="preserve"> litigat</w:t>
      </w:r>
      <w:r>
        <w:rPr>
          <w:rStyle w:val="a0"/>
          <w:rFonts w:ascii="Times New Roman" w:hAnsi="Times New Roman"/>
          <w:sz w:val="21"/>
        </w:rPr>
        <w:t>ion relating to this License may be brought only in the courts of a jurisdiction where the defendant maintains its principal place of business and such litigation shall be governed by laws of that jurisdiction, without reference to its conflict-of-law prov</w:t>
      </w:r>
      <w:r>
        <w:rPr>
          <w:rStyle w:val="a0"/>
          <w:rFonts w:ascii="Times New Roman" w:hAnsi="Times New Roman"/>
          <w:sz w:val="21"/>
        </w:rPr>
        <w:t>isions. Nothing in this Section shall prevent a party’s ability to bring cross-claims or counter-claims.</w:t>
      </w:r>
      <w:r>
        <w:rPr>
          <w:rStyle w:val="a0"/>
          <w:rFonts w:ascii="Times New Roman" w:hAnsi="Times New Roman"/>
          <w:sz w:val="21"/>
        </w:rPr>
        <w:br/>
      </w:r>
      <w:r>
        <w:rPr>
          <w:rStyle w:val="a0"/>
          <w:rFonts w:ascii="Times New Roman" w:hAnsi="Times New Roman"/>
          <w:sz w:val="21"/>
        </w:rPr>
        <w:br/>
        <w:t>9. Miscellaneous</w:t>
      </w:r>
      <w:r>
        <w:rPr>
          <w:rStyle w:val="a0"/>
          <w:rFonts w:ascii="Times New Roman" w:hAnsi="Times New Roman"/>
          <w:sz w:val="21"/>
        </w:rPr>
        <w:br/>
        <w:t>This License represents the complete agreement concerning the subject matter hereof. If any provision of this License is held to be u</w:t>
      </w:r>
      <w:r>
        <w:rPr>
          <w:rStyle w:val="a0"/>
          <w:rFonts w:ascii="Times New Roman" w:hAnsi="Times New Roman"/>
          <w:sz w:val="21"/>
        </w:rPr>
        <w:t>nenforceable, such provision shall be reformed only to the extent necessary to make it enforceable. Any law or regulation which provides that the language of a contract shall be construed against the drafter shall not be used to construe this License again</w:t>
      </w:r>
      <w:r>
        <w:rPr>
          <w:rStyle w:val="a0"/>
          <w:rFonts w:ascii="Times New Roman" w:hAnsi="Times New Roman"/>
          <w:sz w:val="21"/>
        </w:rPr>
        <w:t>st a Contributor.</w:t>
      </w:r>
      <w:r>
        <w:rPr>
          <w:rStyle w:val="a0"/>
          <w:rFonts w:ascii="Times New Roman" w:hAnsi="Times New Roman"/>
          <w:sz w:val="21"/>
        </w:rPr>
        <w:br/>
      </w:r>
      <w:r>
        <w:rPr>
          <w:rStyle w:val="a0"/>
          <w:rFonts w:ascii="Times New Roman" w:hAnsi="Times New Roman"/>
          <w:sz w:val="21"/>
        </w:rPr>
        <w:br/>
        <w:t>10. Versions of the License</w:t>
      </w:r>
      <w:r>
        <w:rPr>
          <w:rStyle w:val="a0"/>
          <w:rFonts w:ascii="Times New Roman" w:hAnsi="Times New Roman"/>
          <w:sz w:val="21"/>
        </w:rPr>
        <w:br/>
        <w:t>10.1. New Versions</w:t>
      </w:r>
      <w:r>
        <w:rPr>
          <w:rStyle w:val="a0"/>
          <w:rFonts w:ascii="Times New Roman" w:hAnsi="Times New Roman"/>
          <w:sz w:val="21"/>
        </w:rPr>
        <w:br/>
        <w:t>Mozilla Foundation is the license steward. Except as provided in Section 10.3, no one other than the license steward has the right to modify or publish new versions of this License. Each ver</w:t>
      </w:r>
      <w:r>
        <w:rPr>
          <w:rStyle w:val="a0"/>
          <w:rFonts w:ascii="Times New Roman" w:hAnsi="Times New Roman"/>
          <w:sz w:val="21"/>
        </w:rPr>
        <w:t>sion will be given a distinguishing version number.</w:t>
      </w:r>
      <w:r>
        <w:rPr>
          <w:rStyle w:val="a0"/>
          <w:rFonts w:ascii="Times New Roman" w:hAnsi="Times New Roman"/>
          <w:sz w:val="21"/>
        </w:rPr>
        <w:br/>
      </w:r>
      <w:r>
        <w:rPr>
          <w:rStyle w:val="a0"/>
          <w:rFonts w:ascii="Times New Roman" w:hAnsi="Times New Roman"/>
          <w:sz w:val="21"/>
        </w:rPr>
        <w:br/>
        <w:t>10.2. Effect of New Versions</w:t>
      </w:r>
      <w:r>
        <w:rPr>
          <w:rStyle w:val="a0"/>
          <w:rFonts w:ascii="Times New Roman" w:hAnsi="Times New Roman"/>
          <w:sz w:val="21"/>
        </w:rPr>
        <w:br/>
      </w:r>
      <w:r>
        <w:rPr>
          <w:rStyle w:val="a0"/>
          <w:rFonts w:ascii="Times New Roman" w:hAnsi="Times New Roman"/>
          <w:sz w:val="21"/>
        </w:rPr>
        <w:t>You</w:t>
      </w:r>
      <w:r>
        <w:rPr>
          <w:rStyle w:val="a0"/>
          <w:rFonts w:ascii="Times New Roman" w:hAnsi="Times New Roman"/>
          <w:sz w:val="21"/>
        </w:rPr>
        <w:t xml:space="preserve"> may distribute the Covered Software under the terms of the version of the License under which You originally received the Covered Software, or under the terms of any subs</w:t>
      </w:r>
      <w:r>
        <w:rPr>
          <w:rStyle w:val="a0"/>
          <w:rFonts w:ascii="Times New Roman" w:hAnsi="Times New Roman"/>
          <w:sz w:val="21"/>
        </w:rPr>
        <w:t>equent version published by the license steward.</w:t>
      </w:r>
      <w:r>
        <w:rPr>
          <w:rStyle w:val="a0"/>
          <w:rFonts w:ascii="Times New Roman" w:hAnsi="Times New Roman"/>
          <w:sz w:val="21"/>
        </w:rPr>
        <w:br/>
      </w:r>
      <w:r>
        <w:rPr>
          <w:rStyle w:val="a0"/>
          <w:rFonts w:ascii="Times New Roman" w:hAnsi="Times New Roman"/>
          <w:sz w:val="21"/>
        </w:rPr>
        <w:br/>
        <w:t>10.3. Modified Versions</w:t>
      </w:r>
      <w:r>
        <w:rPr>
          <w:rStyle w:val="a0"/>
          <w:rFonts w:ascii="Times New Roman" w:hAnsi="Times New Roman"/>
          <w:sz w:val="21"/>
        </w:rPr>
        <w:br/>
        <w:t>If you create software not governed by this License, and you want to create a new license for such software, you may create and use a modified version of this License if you rename t</w:t>
      </w:r>
      <w:r>
        <w:rPr>
          <w:rStyle w:val="a0"/>
          <w:rFonts w:ascii="Times New Roman" w:hAnsi="Times New Roman"/>
          <w:sz w:val="21"/>
        </w:rPr>
        <w:t>he license and remove any references to the name of the license steward (except to note that such modified license differs from this License).</w:t>
      </w:r>
      <w:r>
        <w:rPr>
          <w:rStyle w:val="a0"/>
          <w:rFonts w:ascii="Times New Roman" w:hAnsi="Times New Roman"/>
          <w:sz w:val="21"/>
        </w:rPr>
        <w:br/>
      </w:r>
      <w:r>
        <w:rPr>
          <w:rStyle w:val="a0"/>
          <w:rFonts w:ascii="Times New Roman" w:hAnsi="Times New Roman"/>
          <w:sz w:val="21"/>
        </w:rPr>
        <w:br/>
        <w:t xml:space="preserve">10.4. Distributing Source Code Form that is Incompatible </w:t>
      </w:r>
      <w:r>
        <w:rPr>
          <w:rStyle w:val="a0"/>
          <w:rFonts w:ascii="Times New Roman" w:hAnsi="Times New Roman"/>
          <w:sz w:val="21"/>
        </w:rPr>
        <w:t>With</w:t>
      </w:r>
      <w:r>
        <w:rPr>
          <w:rStyle w:val="a0"/>
          <w:rFonts w:ascii="Times New Roman" w:hAnsi="Times New Roman"/>
          <w:sz w:val="21"/>
        </w:rPr>
        <w:t xml:space="preserve"> Secondary Licenses</w:t>
      </w:r>
      <w:r>
        <w:rPr>
          <w:rStyle w:val="a0"/>
          <w:rFonts w:ascii="Times New Roman" w:hAnsi="Times New Roman"/>
          <w:sz w:val="21"/>
        </w:rPr>
        <w:br/>
        <w:t>If You choose to distribute Sou</w:t>
      </w:r>
      <w:r>
        <w:rPr>
          <w:rStyle w:val="a0"/>
          <w:rFonts w:ascii="Times New Roman" w:hAnsi="Times New Roman"/>
          <w:sz w:val="21"/>
        </w:rPr>
        <w:t>rce Code Form that is Incompatible With Secondary Licenses under the terms of this version of the License, the notice described in Exhibit B of this License must be attached.</w:t>
      </w:r>
      <w:r>
        <w:rPr>
          <w:rStyle w:val="a0"/>
          <w:rFonts w:ascii="Times New Roman" w:hAnsi="Times New Roman"/>
          <w:sz w:val="21"/>
        </w:rPr>
        <w:br/>
      </w:r>
      <w:r>
        <w:rPr>
          <w:rStyle w:val="a0"/>
          <w:rFonts w:ascii="Times New Roman" w:hAnsi="Times New Roman"/>
          <w:sz w:val="21"/>
        </w:rPr>
        <w:br/>
        <w:t>Exhibit A - Source Code Form License Notice</w:t>
      </w:r>
      <w:r>
        <w:rPr>
          <w:rStyle w:val="a0"/>
          <w:rFonts w:ascii="Times New Roman" w:hAnsi="Times New Roman"/>
          <w:sz w:val="21"/>
        </w:rPr>
        <w:br/>
        <w:t xml:space="preserve">This Source Code Form is subject to </w:t>
      </w:r>
      <w:r>
        <w:rPr>
          <w:rStyle w:val="a0"/>
          <w:rFonts w:ascii="Times New Roman" w:hAnsi="Times New Roman"/>
          <w:sz w:val="21"/>
        </w:rPr>
        <w:t xml:space="preserve">the terms of the Mozilla Public License, v. 2.0. If a copy of the MPL was not distributed with this file, </w:t>
      </w:r>
      <w:r>
        <w:rPr>
          <w:rStyle w:val="a0"/>
          <w:rFonts w:ascii="Times New Roman" w:hAnsi="Times New Roman"/>
          <w:sz w:val="21"/>
        </w:rPr>
        <w:t>You</w:t>
      </w:r>
      <w:r>
        <w:rPr>
          <w:rStyle w:val="a0"/>
          <w:rFonts w:ascii="Times New Roman" w:hAnsi="Times New Roman"/>
          <w:sz w:val="21"/>
        </w:rPr>
        <w:t xml:space="preserve"> can obtain one at https://mozilla.org/MPL/2.0/.</w:t>
      </w:r>
      <w:r>
        <w:rPr>
          <w:rStyle w:val="a0"/>
          <w:rFonts w:ascii="Times New Roman" w:hAnsi="Times New Roman"/>
          <w:sz w:val="21"/>
        </w:rPr>
        <w:br/>
      </w:r>
      <w:r>
        <w:rPr>
          <w:rStyle w:val="a0"/>
          <w:rFonts w:ascii="Times New Roman" w:hAnsi="Times New Roman"/>
          <w:sz w:val="21"/>
        </w:rPr>
        <w:br/>
        <w:t xml:space="preserve">If it is not possible or desirable to put the notice in a particular file, then </w:t>
      </w:r>
      <w:r>
        <w:rPr>
          <w:rStyle w:val="a0"/>
          <w:rFonts w:ascii="Times New Roman" w:hAnsi="Times New Roman"/>
          <w:sz w:val="21"/>
        </w:rPr>
        <w:t>You</w:t>
      </w:r>
      <w:r>
        <w:rPr>
          <w:rStyle w:val="a0"/>
          <w:rFonts w:ascii="Times New Roman" w:hAnsi="Times New Roman"/>
          <w:sz w:val="21"/>
        </w:rPr>
        <w:t xml:space="preserve"> may include t</w:t>
      </w:r>
      <w:r>
        <w:rPr>
          <w:rStyle w:val="a0"/>
          <w:rFonts w:ascii="Times New Roman" w:hAnsi="Times New Roman"/>
          <w:sz w:val="21"/>
        </w:rPr>
        <w:t>he notice in a location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r>
        <w:rPr>
          <w:rStyle w:val="a0"/>
          <w:rFonts w:ascii="Times New Roman" w:hAnsi="Times New Roman"/>
          <w:sz w:val="21"/>
        </w:rPr>
        <w:br/>
      </w:r>
      <w:r>
        <w:rPr>
          <w:rStyle w:val="a0"/>
          <w:rFonts w:ascii="Times New Roman" w:hAnsi="Times New Roman"/>
          <w:sz w:val="21"/>
        </w:rPr>
        <w:br/>
        <w:t xml:space="preserve">Exhibit B - “Incompatible </w:t>
      </w:r>
      <w:r>
        <w:rPr>
          <w:rStyle w:val="a0"/>
          <w:rFonts w:ascii="Times New Roman" w:hAnsi="Times New Roman"/>
          <w:sz w:val="21"/>
        </w:rPr>
        <w:t>With</w:t>
      </w:r>
      <w:r>
        <w:rPr>
          <w:rStyle w:val="a0"/>
          <w:rFonts w:ascii="Times New Roman" w:hAnsi="Times New Roman"/>
          <w:sz w:val="21"/>
        </w:rPr>
        <w:t xml:space="preserve"> Secondary Licenses” Notic</w:t>
      </w:r>
      <w:r>
        <w:rPr>
          <w:rStyle w:val="a0"/>
          <w:rFonts w:ascii="Times New Roman" w:hAnsi="Times New Roman"/>
          <w:sz w:val="21"/>
        </w:rPr>
        <w:t>e</w:t>
      </w:r>
      <w:r>
        <w:rPr>
          <w:rStyle w:val="a0"/>
          <w:rFonts w:ascii="Times New Roman" w:hAnsi="Times New Roman"/>
          <w:sz w:val="21"/>
        </w:rPr>
        <w:br/>
        <w:t>This Source Code Form is “Incompatible With Secondary Licenses”, as defined by the Mozilla Public License,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