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R-Cairo 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Simon Urbanek License: GPL v2 or GPL v3</w:t>
        <w:br/>
        <w:t>Copyright (c) 1997-2005 Robert Gentleman, Ross Ihaka and the R Development Core Team</w:t>
        <w:br/>
        <w:t>Copyright (c) 1995, 1996 Robert Gentleman and Ross Ihaka</w:t>
        <w:br/>
        <w:t>Copyright (c) 2004-2007 Simon Urbanek</w:t>
        <w:br/>
        <w:t>Copyright (c) 2007 Simon Urbanek</w:t>
        <w:br/>
        <w:t>Copyright (c) 2006 Jeffrey Horner License: GPL v2 or GPL v3</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