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rubygem-</w:t>
      </w:r>
      <w:r>
        <w:rPr>
          <w:rStyle w:val="13"/>
          <w:rFonts w:ascii="微软雅黑" w:hAnsi="微软雅黑"/>
          <w:b w:val="0"/>
          <w:sz w:val="21"/>
        </w:rPr>
        <w:t>expression_parser</w:t>
      </w:r>
      <w:r>
        <w:rPr>
          <w:rStyle w:val="13"/>
          <w:rFonts w:ascii="微软雅黑" w:hAnsi="微软雅黑"/>
          <w:b w:val="0"/>
          <w:sz w:val="21"/>
        </w:rPr>
        <w:t xml:space="preserve"> 0.9.0</w:t>
      </w:r>
    </w:p>
    <w:p>
      <w:pPr/>
      <w:r>
        <w:rPr>
          <w:rStyle w:val="13"/>
          <w:rFonts w:ascii="Arial" w:hAnsi="Arial"/>
          <w:b/>
        </w:rPr>
        <w:t xml:space="preserve">Copyright notice: </w:t>
      </w:r>
    </w:p>
    <w:p>
      <w:pPr/>
      <w:r>
        <w:rPr>
          <w:rStyle w:val="13"/>
          <w:rFonts w:ascii="宋体" w:hAnsi="宋体"/>
          <w:sz w:val="22"/>
        </w:rPr>
        <w:t>Copyright (c) 2009.</w:t>
      </w:r>
      <w:r>
        <w:rPr>
          <w:rStyle w:val="13"/>
          <w:rFonts w:ascii="宋体" w:hAnsi="宋体"/>
          <w:sz w:val="22"/>
        </w:rPr>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Copyright (c) &lt;year&gt; &lt;copyright holders&gt;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above copyright notice and this permission notice (including the next paragraph) shall be included in all copies or substantial portions of the Software.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