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python3-pympress 1.8.1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Cimbali &lt;me@cimba.li&gt;</w:t>
        <w:br/>
        <w:t>Copyright (C) 2009-2010 the VideoLAN team</w:t>
        <w:br/>
        <w:t>Copyright 2009, 2010 Thomas Jost &lt;thomas.jost@gmail.com&gt;</w:t>
        <w:br/>
        <w:t>Copyright 2018 Cimbali &lt;me@cimba.li&gt;</w:t>
        <w:br/>
        <w:t>Copyright 2023 Cimbali &lt;me@cimba.li&gt;</w:t>
        <w:br/>
        <w:t>Copyright 2021 Cimbali &lt;me@cimba.li&gt;</w:t>
        <w:br/>
        <w:t>Copyright 2017 Cimbali &lt;me@cimba.li&gt;</w:t>
        <w:br/>
        <w:t>Copyright 2009 Thomas Jost &lt;thomas.jost@gmail.com&gt;</w:t>
        <w:br/>
        <w:t>Copyright 2010 Thomas Jost &lt;thomas.jost@gmail.com&gt;</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