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26CE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A95D18" w14:textId="77777777" w:rsidR="00D63F71" w:rsidRDefault="00D63F71">
      <w:pPr>
        <w:spacing w:line="420" w:lineRule="exact"/>
        <w:jc w:val="center"/>
        <w:rPr>
          <w:rFonts w:ascii="Arial" w:hAnsi="Arial" w:cs="Arial"/>
          <w:b/>
          <w:snapToGrid/>
          <w:sz w:val="32"/>
          <w:szCs w:val="32"/>
        </w:rPr>
      </w:pPr>
    </w:p>
    <w:p w14:paraId="246546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5CBB17" w14:textId="77777777" w:rsidR="00B93B3B" w:rsidRPr="00B93B3B" w:rsidRDefault="00B93B3B" w:rsidP="00B93B3B">
      <w:pPr>
        <w:spacing w:line="420" w:lineRule="exact"/>
        <w:jc w:val="both"/>
        <w:rPr>
          <w:rFonts w:ascii="Arial" w:hAnsi="Arial" w:cs="Arial"/>
          <w:snapToGrid/>
        </w:rPr>
      </w:pPr>
    </w:p>
    <w:p w14:paraId="6C8258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8F6C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2F803D" w14:textId="77777777" w:rsidR="00D63F71" w:rsidRDefault="00D63F71">
      <w:pPr>
        <w:spacing w:line="420" w:lineRule="exact"/>
        <w:jc w:val="both"/>
        <w:rPr>
          <w:rFonts w:ascii="Arial" w:hAnsi="Arial" w:cs="Arial"/>
          <w:i/>
          <w:snapToGrid/>
          <w:color w:val="0099FF"/>
          <w:sz w:val="18"/>
          <w:szCs w:val="18"/>
        </w:rPr>
      </w:pPr>
    </w:p>
    <w:p w14:paraId="6557732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E8CA6C" w14:textId="77777777" w:rsidR="00D63F71" w:rsidRDefault="00D63F71">
      <w:pPr>
        <w:pStyle w:val="aa"/>
        <w:spacing w:before="0" w:after="0" w:line="240" w:lineRule="auto"/>
        <w:jc w:val="left"/>
        <w:rPr>
          <w:rFonts w:ascii="Arial" w:hAnsi="Arial" w:cs="Arial"/>
          <w:bCs w:val="0"/>
          <w:sz w:val="21"/>
          <w:szCs w:val="21"/>
        </w:rPr>
      </w:pPr>
    </w:p>
    <w:p w14:paraId="0BAA80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python-rdflib 6.3.2</w:t>
      </w:r>
    </w:p>
    <w:p w14:paraId="27194433" w14:textId="77777777" w:rsidR="00D63F71" w:rsidRDefault="005D0DE9">
      <w:pPr>
        <w:rPr>
          <w:rFonts w:ascii="Arial" w:hAnsi="Arial" w:cs="Arial"/>
          <w:b/>
        </w:rPr>
      </w:pPr>
      <w:r>
        <w:rPr>
          <w:rFonts w:ascii="Arial" w:hAnsi="Arial" w:cs="Arial"/>
          <w:b/>
        </w:rPr>
        <w:t xml:space="preserve">Copyright notice: </w:t>
      </w:r>
    </w:p>
    <w:p w14:paraId="0F5A3032" w14:textId="415DE66D" w:rsidR="00D63F71" w:rsidRDefault="005D0DE9">
      <w:pPr>
        <w:pStyle w:val="Default"/>
        <w:rPr>
          <w:rFonts w:ascii="宋体" w:hAnsi="宋体" w:cs="宋体"/>
          <w:sz w:val="22"/>
          <w:szCs w:val="22"/>
        </w:rPr>
      </w:pPr>
      <w:r>
        <w:rPr>
          <w:rFonts w:ascii="宋体" w:hAnsi="宋体"/>
          <w:sz w:val="22"/>
        </w:rPr>
        <w:t>Copyright 2001, MIT.</w:t>
      </w:r>
      <w:r>
        <w:rPr>
          <w:rFonts w:ascii="宋体" w:hAnsi="宋体"/>
          <w:sz w:val="22"/>
        </w:rPr>
        <w:br/>
        <w:t>Copyright 2007, Sean B. Palmer.</w:t>
      </w:r>
      <w:r>
        <w:rPr>
          <w:rFonts w:ascii="宋体" w:hAnsi="宋体"/>
          <w:sz w:val="22"/>
        </w:rPr>
        <w:br/>
        <w:t>Copyright (c) 2011 Bay Citizen &amp; Texas Tribune</w:t>
      </w:r>
      <w:r>
        <w:rPr>
          <w:rFonts w:ascii="宋体" w:hAnsi="宋体"/>
          <w:sz w:val="22"/>
        </w:rPr>
        <w:br/>
        <w:t>Copyright 2010, Gunnar A. Grimnes</w:t>
      </w:r>
      <w:r>
        <w:rPr>
          <w:rFonts w:ascii="宋体" w:hAnsi="宋体"/>
          <w:sz w:val="22"/>
        </w:rPr>
        <w:br/>
        <w:t>Copyright 2000-2007, World Wide Web Consortium.</w:t>
      </w:r>
      <w:r>
        <w:rPr>
          <w:rFonts w:ascii="宋体" w:hAnsi="宋体"/>
          <w:sz w:val="22"/>
        </w:rPr>
        <w:br/>
        <w:t>Copyright (c) 2002-2023, RDFLib Team All rights reserved.</w:t>
      </w:r>
      <w:r>
        <w:rPr>
          <w:rFonts w:ascii="宋体" w:hAnsi="宋体"/>
          <w:sz w:val="22"/>
        </w:rPr>
        <w:br/>
        <w:t>Copyright (c) 2010 Charles Leifer, Eric Holscher, Bobby Grace</w:t>
      </w:r>
      <w:r>
        <w:rPr>
          <w:rFonts w:ascii="宋体" w:hAnsi="宋体"/>
          <w:sz w:val="22"/>
        </w:rPr>
        <w:br/>
        <w:t>Copyright 2001, Zolera Systems Inc.</w:t>
      </w:r>
      <w:r>
        <w:rPr>
          <w:rFonts w:ascii="宋体" w:hAnsi="宋体"/>
          <w:sz w:val="22"/>
        </w:rPr>
        <w:br/>
        <w:t>copyright = 2009 - 2023, RDFLib Team</w:t>
      </w:r>
      <w:r>
        <w:rPr>
          <w:rFonts w:ascii="宋体" w:hAnsi="宋体"/>
          <w:sz w:val="22"/>
        </w:rPr>
        <w:br/>
      </w:r>
    </w:p>
    <w:p w14:paraId="11F7B593" w14:textId="77777777" w:rsidR="00D63F71" w:rsidRDefault="005D0DE9">
      <w:pPr>
        <w:pStyle w:val="Default"/>
        <w:rPr>
          <w:rFonts w:ascii="宋体" w:hAnsi="宋体" w:cs="宋体"/>
          <w:sz w:val="22"/>
          <w:szCs w:val="22"/>
        </w:rPr>
      </w:pPr>
      <w:r>
        <w:rPr>
          <w:b/>
        </w:rPr>
        <w:t xml:space="preserve">License: </w:t>
      </w:r>
      <w:r>
        <w:rPr>
          <w:sz w:val="21"/>
        </w:rPr>
        <w:t>BSD-3-clause</w:t>
      </w:r>
    </w:p>
    <w:p w14:paraId="66FD7FD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B836" w14:textId="77777777" w:rsidR="00635AE1" w:rsidRDefault="00635AE1">
      <w:pPr>
        <w:spacing w:line="240" w:lineRule="auto"/>
      </w:pPr>
      <w:r>
        <w:separator/>
      </w:r>
    </w:p>
  </w:endnote>
  <w:endnote w:type="continuationSeparator" w:id="0">
    <w:p w14:paraId="09796BA7" w14:textId="77777777" w:rsidR="00635AE1" w:rsidRDefault="00635A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CD9901" w14:textId="77777777">
      <w:tc>
        <w:tcPr>
          <w:tcW w:w="1542" w:type="pct"/>
        </w:tcPr>
        <w:p w14:paraId="5AC02456" w14:textId="77777777" w:rsidR="00D63F71" w:rsidRDefault="005D0DE9">
          <w:pPr>
            <w:pStyle w:val="a8"/>
          </w:pPr>
          <w:r>
            <w:fldChar w:fldCharType="begin"/>
          </w:r>
          <w:r>
            <w:instrText xml:space="preserve"> DATE \@ "yyyy-MM-dd" </w:instrText>
          </w:r>
          <w:r>
            <w:fldChar w:fldCharType="separate"/>
          </w:r>
          <w:r w:rsidR="00393BD3">
            <w:rPr>
              <w:noProof/>
            </w:rPr>
            <w:t>2024-05-17</w:t>
          </w:r>
          <w:r>
            <w:fldChar w:fldCharType="end"/>
          </w:r>
        </w:p>
      </w:tc>
      <w:tc>
        <w:tcPr>
          <w:tcW w:w="1853" w:type="pct"/>
        </w:tcPr>
        <w:p w14:paraId="183EF0DB" w14:textId="77777777" w:rsidR="00D63F71" w:rsidRDefault="00D63F71">
          <w:pPr>
            <w:pStyle w:val="a8"/>
            <w:ind w:firstLineChars="200" w:firstLine="360"/>
          </w:pPr>
        </w:p>
      </w:tc>
      <w:tc>
        <w:tcPr>
          <w:tcW w:w="1605" w:type="pct"/>
        </w:tcPr>
        <w:p w14:paraId="41AAAD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5AE1">
            <w:fldChar w:fldCharType="begin"/>
          </w:r>
          <w:r w:rsidR="00635AE1">
            <w:instrText xml:space="preserve"> NUMPAGES  \* Arabic  \* MERGEFORMAT </w:instrText>
          </w:r>
          <w:r w:rsidR="00635AE1">
            <w:fldChar w:fldCharType="separate"/>
          </w:r>
          <w:r w:rsidR="00B93B3B">
            <w:rPr>
              <w:noProof/>
            </w:rPr>
            <w:t>1</w:t>
          </w:r>
          <w:r w:rsidR="00635AE1">
            <w:rPr>
              <w:noProof/>
            </w:rPr>
            <w:fldChar w:fldCharType="end"/>
          </w:r>
        </w:p>
      </w:tc>
    </w:tr>
  </w:tbl>
  <w:p w14:paraId="29738E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CD25B" w14:textId="77777777" w:rsidR="00635AE1" w:rsidRDefault="00635AE1">
      <w:r>
        <w:separator/>
      </w:r>
    </w:p>
  </w:footnote>
  <w:footnote w:type="continuationSeparator" w:id="0">
    <w:p w14:paraId="213DDAFB" w14:textId="77777777" w:rsidR="00635AE1" w:rsidRDefault="00635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D6EBC9" w14:textId="77777777">
      <w:trPr>
        <w:cantSplit/>
        <w:trHeight w:hRule="exact" w:val="777"/>
      </w:trPr>
      <w:tc>
        <w:tcPr>
          <w:tcW w:w="492" w:type="pct"/>
          <w:tcBorders>
            <w:bottom w:val="single" w:sz="6" w:space="0" w:color="auto"/>
          </w:tcBorders>
        </w:tcPr>
        <w:p w14:paraId="02C401A5" w14:textId="77777777" w:rsidR="00D63F71" w:rsidRDefault="00D63F71">
          <w:pPr>
            <w:pStyle w:val="a9"/>
          </w:pPr>
        </w:p>
        <w:p w14:paraId="347FDA9A" w14:textId="77777777" w:rsidR="00D63F71" w:rsidRDefault="00D63F71">
          <w:pPr>
            <w:ind w:left="420"/>
          </w:pPr>
        </w:p>
      </w:tc>
      <w:tc>
        <w:tcPr>
          <w:tcW w:w="3283" w:type="pct"/>
          <w:tcBorders>
            <w:bottom w:val="single" w:sz="6" w:space="0" w:color="auto"/>
          </w:tcBorders>
          <w:vAlign w:val="bottom"/>
        </w:tcPr>
        <w:p w14:paraId="27F2209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D9E946" w14:textId="77777777" w:rsidR="00D63F71" w:rsidRDefault="00D63F71">
          <w:pPr>
            <w:pStyle w:val="a9"/>
            <w:ind w:firstLine="33"/>
          </w:pPr>
        </w:p>
      </w:tc>
    </w:tr>
  </w:tbl>
  <w:p w14:paraId="482051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BD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5AE1"/>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3368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439</Words>
  <Characters>2504</Characters>
  <Application>Microsoft Office Word</Application>
  <DocSecurity>0</DocSecurity>
  <Lines>20</Lines>
  <Paragraphs>5</Paragraphs>
  <ScaleCrop>false</ScaleCrop>
  <Company>Huawei Technologies Co.,Ltd.</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