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fcgi 2.4.5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 Open Market, Inc.</w:t>
        <w:br/>
        <w:t>copyright 1996 open market, inc.</w:t>
        <w:br/>
        <w:t>Copyright (c) 2001 Rob Saccoccio and Chelsea Networks All rights reserved.</w:t>
        <w:br/>
        <w:t>Copyright (c) 2000 Tux the Linux Penguin</w:t>
        <w:br/>
        <w:t>Copyright (c) 1996-1998 Sven Verdoolaege No additional restrictions/warranties.</w:t>
        <w:br/>
        <w:t>Copyright (c) 1988 Regents of the University of California.</w:t>
        <w:br/>
        <w:t>Copyright 1996 Open Market, Inc. 245 First Street, Cambridge, MA 02142 U.S.A.</w:t>
        <w:br/>
        <w:t>Copyright (c) 1996 Open Market, Inc.</w:t>
        <w:br/>
        <w:t>Copyright (c) 2001 Rob Saccoccio and Chelsea Networks</w:t>
        <w:br/>
        <w:t>Copyright (c) 1995-1996 Open Market, Inc.</w:t>
        <w:br/>
      </w:r>
    </w:p>
    <w:p>
      <w:pPr>
        <w:spacing w:line="420" w:lineRule="exact"/>
        <w:rPr>
          <w:rFonts w:hint="eastAsia"/>
        </w:rPr>
      </w:pPr>
      <w:r>
        <w:rPr>
          <w:rFonts w:ascii="Arial" w:hAnsi="Arial"/>
          <w:b/>
          <w:sz w:val="24"/>
        </w:rPr>
        <w:t xml:space="preserve">License: </w:t>
      </w:r>
      <w:r>
        <w:rPr>
          <w:rFonts w:ascii="Arial" w:hAnsi="Arial"/>
          <w:sz w:val="21"/>
        </w:rPr>
        <w:t>OML</w:t>
      </w:r>
    </w:p>
    <w:p>
      <w:pPr>
        <w:spacing w:line="420" w:lineRule="exact"/>
        <w:rPr>
          <w:rFonts w:hint="eastAsia" w:ascii="Arial" w:hAnsi="Arial"/>
          <w:b/>
          <w:sz w:val="24"/>
        </w:rPr>
      </w:pPr>
      <w:r>
        <w:rPr>
          <w:rFonts w:ascii="Times New Roman" w:hAnsi="Times New Roman"/>
          <w:sz w:val="21"/>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b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b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