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amtterm 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2007,08 Gerd Hoffmann &lt;kraxel@redhat.com</w:t>
        <w:br/>
        <w:t>Copyright (C) 2007 Gerd Hoffmann &lt;kraxel@redhat.com</w:t>
        <w:br/>
        <w:t>(c) 2007,08 Gerd Hoffmann &lt;kraxel@redhat.com&gt;</w:t>
        <w:br/>
        <w:t>static char copyright = (c) 2007,08 Gerd Hoffmann;</w:t>
        <w:br/>
        <w:t>(c) 2007 Gerd Hoffmann &lt;kraxel@redhat.com&gt;</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