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python-ConfigArgParse 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bw2</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(3)thdSLQbpht7YrhkomvpawL/mUiI99DgrAU+X6aiaEYM3IOTiC42j4krOmtXnmFyg7E6fIddy
LKAQr1y1brpNcxBCm02cm0l9fl2FsfiKKuGWMGmA7MADifEgdpbv8hY+5uHNzmkVsXtvHF9X
rxuambthY94G7WCxEVJvE4T31Sg2M9yg2mY2bYlzFAL1HD8EAA0rDUh29iAECCKzFaJUyf5r
rvO3QkuYTkRfSYRrMl</vt:lpwstr>
  </property>
  <property fmtid="{D5CDD505-2E9C-101B-9397-08002B2CF9AE}" pid="11" name="_2015_ms_pID_7253431">
    <vt:lpwstr>6PDi83Vojldn5Bhm3XU8dzRO0PdXAsAQSgkq/h0bJsIX4bfQU5RiCU
BZgmg2aanOdWFYxkKhe0Vg8ANkTDN3gfK/gklTqpu9jg9MsLPcmFQPWo5Puhjbq0yOsxFeOU
vEEkxYhT3LkKjKxsY9+QdmQIdRo1zuGYNQSuwfOLxXWmoWbdiIld1TM707kJGE7bGsj6HOnd
T4Dpctt936U+r0bR7tcMZyQuhd+UOVSs2hcW</vt:lpwstr>
  </property>
  <property fmtid="{D5CDD505-2E9C-101B-9397-08002B2CF9AE}" pid="12" name="_2015_ms_pID_7253432">
    <vt:lpwstr>cKV0HJvHzYnw1hGO6Qzwb8O/AqF0WlqjZbKF
gWQVkTLJUwiGwpv1CuOT1j5gh1kADVH+3VZ5xAJ7AswN9cdIXU0=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