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mod_auth_openidc 2.4.9.4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Bert Driehuis</w:t>
        <w:br/>
        <w:t>Copyright (C) 2017-2021 ZmartZone Holding BV</w:t>
        <w:br/>
        <w:t>Copyright (C) 2013-2017 Ping Identity Corporation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(3)75VgrpjbmyNIo4HEwjFcN1+5QhFS+nU66DtfIWW7H+xjU2bf1nIin5RfXUTXUhsDfzf/w9lN
c7DCcWbKIItAKYFVT8p5rDhSrvdBAFYaTyQ1/nQhn7Xc1PlE047okk+XTPFIekUBVbH/tnBn
nji8Y3CP1/LQsBDR2dmXxH9vDWuLt+N3hpF0aWEHFqhkJMJur8RLP19As6I9rCc3jiNDPYEG
cYlLLK8JyXRGJ3F1B+</vt:lpwstr>
  </property>
  <property fmtid="{D5CDD505-2E9C-101B-9397-08002B2CF9AE}" pid="11" name="_2015_ms_pID_7253431">
    <vt:lpwstr>xpH+Qhg/V4Erb9lAN+FQeT+U6ePUh2Y1Dx0U/J9QmbJNlbOg/+BE1S
Eg2/o2j07HbIi9HV5ZJYUOUpp6r13sJ/2fCsWcoCP1bm80KJV9oin5L2GIEN1QIrG6yTbcUa
3GgztnInskRooP6ejMqFEj9bKJ6QmZoVMjU0HZg7heuY6OM7rAwWkKc9iCW078QAV+zPal74
v7maWqixEt1k9Y752Pg0RzidpSIKPERGXNu4</vt:lpwstr>
  </property>
  <property fmtid="{D5CDD505-2E9C-101B-9397-08002B2CF9AE}" pid="12" name="_2015_ms_pID_7253432">
    <vt:lpwstr>pvRynznnTioxrNkIWwTSPRg2gP3ajHIWLNHC
QaTM06OgSnmSey3iNCrGDimF8OnzCCKTR6NyejvttLOK1/pgueE=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