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4A1" w:rsidRDefault="00245A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44A1" w:rsidRDefault="00AC44A1">
      <w:pPr>
        <w:spacing w:line="420" w:lineRule="exact"/>
        <w:jc w:val="center"/>
        <w:rPr>
          <w:rFonts w:ascii="Arial" w:hAnsi="Arial" w:cs="Arial"/>
          <w:b/>
          <w:snapToGrid/>
          <w:sz w:val="32"/>
          <w:szCs w:val="32"/>
        </w:rPr>
      </w:pPr>
    </w:p>
    <w:p w:rsidR="00AC44A1" w:rsidRDefault="00245A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44A1" w:rsidRDefault="00AC44A1">
      <w:pPr>
        <w:spacing w:line="420" w:lineRule="exact"/>
        <w:jc w:val="both"/>
        <w:rPr>
          <w:rFonts w:ascii="Arial" w:hAnsi="Arial" w:cs="Arial"/>
          <w:snapToGrid/>
        </w:rPr>
      </w:pPr>
    </w:p>
    <w:p w:rsidR="00AC44A1" w:rsidRDefault="00245A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44A1" w:rsidRDefault="00245A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44A1" w:rsidRDefault="00AC44A1">
      <w:pPr>
        <w:spacing w:line="420" w:lineRule="exact"/>
        <w:jc w:val="both"/>
        <w:rPr>
          <w:rFonts w:ascii="Arial" w:hAnsi="Arial" w:cs="Arial"/>
          <w:i/>
          <w:snapToGrid/>
          <w:color w:val="0099FF"/>
          <w:sz w:val="18"/>
          <w:szCs w:val="18"/>
        </w:rPr>
      </w:pPr>
    </w:p>
    <w:p w:rsidR="00AC44A1" w:rsidRDefault="00245A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44A1" w:rsidRDefault="00AC44A1">
      <w:pPr>
        <w:pStyle w:val="a8"/>
        <w:spacing w:before="0" w:after="0" w:line="240" w:lineRule="auto"/>
        <w:jc w:val="left"/>
        <w:rPr>
          <w:rFonts w:ascii="Arial" w:hAnsi="Arial" w:cs="Arial"/>
          <w:bCs w:val="0"/>
          <w:sz w:val="21"/>
          <w:szCs w:val="21"/>
        </w:rPr>
      </w:pPr>
    </w:p>
    <w:p w:rsidR="00AC44A1" w:rsidRDefault="00245A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libevdev</w:t>
      </w:r>
      <w:proofErr w:type="spellEnd"/>
      <w:r>
        <w:rPr>
          <w:rFonts w:ascii="微软雅黑" w:hAnsi="微软雅黑"/>
          <w:b w:val="0"/>
          <w:sz w:val="21"/>
        </w:rPr>
        <w:t xml:space="preserve"> 1.11.0</w:t>
      </w:r>
    </w:p>
    <w:p w:rsidR="00AC44A1" w:rsidRDefault="00245A35">
      <w:pPr>
        <w:rPr>
          <w:rFonts w:ascii="Arial" w:hAnsi="Arial" w:cs="Arial"/>
          <w:b/>
        </w:rPr>
      </w:pPr>
      <w:r>
        <w:rPr>
          <w:rFonts w:ascii="Arial" w:hAnsi="Arial" w:cs="Arial"/>
          <w:b/>
        </w:rPr>
        <w:t xml:space="preserve">Copyright notice: </w:t>
      </w:r>
    </w:p>
    <w:p w:rsidR="00AC44A1" w:rsidRPr="005213AB" w:rsidRDefault="00245A35">
      <w:pPr>
        <w:pStyle w:val="Default"/>
        <w:rPr>
          <w:rFonts w:ascii="宋体" w:hAnsi="宋体"/>
          <w:sz w:val="22"/>
        </w:rPr>
      </w:pPr>
      <w:r>
        <w:rPr>
          <w:rFonts w:ascii="宋体" w:hAnsi="宋体"/>
          <w:sz w:val="22"/>
        </w:rPr>
        <w:t xml:space="preserve">Copyright (c) 1999-2002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r>
      <w:r>
        <w:rPr>
          <w:rFonts w:ascii="宋体" w:hAnsi="宋体"/>
          <w:sz w:val="22"/>
        </w:rP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w:t>
      </w:r>
      <w:bookmarkStart w:id="0" w:name="_GoBack"/>
      <w:bookmarkEnd w:id="0"/>
      <w:r>
        <w:rPr>
          <w:rFonts w:ascii="宋体" w:hAnsi="宋体"/>
          <w:sz w:val="22"/>
        </w:rPr>
        <w:br/>
        <w:t>Copyright (c) 2013-2016, Tyler Gilbert All rights reserved.</w:t>
      </w:r>
      <w:r>
        <w:rPr>
          <w:rFonts w:ascii="宋体" w:hAnsi="宋体"/>
          <w:sz w:val="22"/>
        </w:rPr>
        <w:br/>
        <w:t>Copyright © 2014 Red Hat, Inc</w:t>
      </w:r>
      <w:proofErr w:type="gramStart"/>
      <w:r>
        <w:rPr>
          <w:rFonts w:ascii="宋体" w:hAnsi="宋体"/>
          <w:sz w:val="22"/>
        </w:rPr>
        <w:t>.</w:t>
      </w:r>
      <w:proofErr w:type="gramEnd"/>
      <w:r>
        <w:rPr>
          <w:rFonts w:ascii="宋体" w:hAnsi="宋体"/>
          <w:sz w:val="22"/>
        </w:rPr>
        <w:br/>
        <w:t>Copyright (c) 2018 Steven Benner (http:stevenbenner.com/).</w:t>
      </w:r>
      <w:r>
        <w:rPr>
          <w:rFonts w:ascii="宋体" w:hAnsi="宋体"/>
          <w:sz w:val="22"/>
        </w:rPr>
        <w:br/>
        <w:t xml:space="preserve">Copyright </w:t>
      </w:r>
      <w:r>
        <w:rPr>
          <w:rFonts w:ascii="宋体" w:hAnsi="宋体"/>
          <w:sz w:val="22"/>
        </w:rPr>
        <w:t xml:space="preserve">(c) 2015 Hans de </w:t>
      </w:r>
      <w:proofErr w:type="spellStart"/>
      <w:r>
        <w:rPr>
          <w:rFonts w:ascii="宋体" w:hAnsi="宋体"/>
          <w:sz w:val="22"/>
        </w:rPr>
        <w:t>Goede</w:t>
      </w:r>
      <w:proofErr w:type="spellEnd"/>
      <w:r>
        <w:rPr>
          <w:rFonts w:ascii="宋体" w:hAnsi="宋体"/>
          <w:sz w:val="22"/>
        </w:rPr>
        <w:t xml:space="preserve"> &lt;hdegoede@redhat.com&gt;</w:t>
      </w:r>
      <w:r>
        <w:rPr>
          <w:rFonts w:ascii="宋体" w:hAnsi="宋体"/>
          <w:sz w:val="22"/>
        </w:rPr>
        <w:br/>
        <w:t>Copyright © 2019 Red Hat, Inc</w:t>
      </w:r>
      <w:proofErr w:type="gramStart"/>
      <w:r>
        <w:rPr>
          <w:rFonts w:ascii="宋体" w:hAnsi="宋体"/>
          <w:sz w:val="22"/>
        </w:rPr>
        <w:t>.</w:t>
      </w:r>
      <w:proofErr w:type="gramEnd"/>
      <w:r>
        <w:rPr>
          <w:rFonts w:ascii="宋体" w:hAnsi="宋体"/>
          <w:sz w:val="22"/>
        </w:rPr>
        <w:br/>
        <w:t xml:space="preserve">Copyright (c) 2011-2015 Twitter, </w:t>
      </w:r>
      <w:proofErr w:type="spellStart"/>
      <w:r>
        <w:rPr>
          <w:rFonts w:ascii="宋体" w:hAnsi="宋体"/>
          <w:sz w:val="22"/>
        </w:rPr>
        <w:t>Inc</w:t>
      </w:r>
      <w:proofErr w:type="spellEnd"/>
      <w:r>
        <w:rPr>
          <w:rFonts w:ascii="宋体" w:hAnsi="宋体"/>
          <w:sz w:val="22"/>
        </w:rPr>
        <w:br/>
        <w:t>Copyright © 2013 Red Hat, Inc.</w:t>
      </w:r>
      <w:r>
        <w:rPr>
          <w:rFonts w:ascii="宋体" w:hAnsi="宋体"/>
          <w:sz w:val="22"/>
        </w:rPr>
        <w:br/>
        <w:t>Copyright © 2013 David Herrmann &lt;dh.herrmann@gmail.com&gt;</w:t>
      </w:r>
      <w:r>
        <w:rPr>
          <w:rFonts w:ascii="宋体" w:hAnsi="宋体"/>
          <w:sz w:val="22"/>
        </w:rPr>
        <w:br/>
        <w:t>Copyright 2012-2015 Thomas Park Licensed under MIT Based</w:t>
      </w:r>
      <w:r>
        <w:rPr>
          <w:rFonts w:ascii="宋体" w:hAnsi="宋体"/>
          <w:sz w:val="22"/>
        </w:rPr>
        <w:t xml:space="preserve"> on Bootstrap</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t>Copyright 2011-2015 Twitter, Inc.</w:t>
      </w:r>
      <w:r>
        <w:rPr>
          <w:rFonts w:ascii="宋体" w:hAnsi="宋体"/>
          <w:sz w:val="22"/>
        </w:rPr>
        <w:br/>
      </w:r>
    </w:p>
    <w:p w:rsidR="00AC44A1" w:rsidRDefault="00245A35">
      <w:pPr>
        <w:pStyle w:val="Default"/>
        <w:rPr>
          <w:rFonts w:ascii="宋体" w:hAnsi="宋体" w:cs="宋体"/>
          <w:sz w:val="22"/>
          <w:szCs w:val="22"/>
        </w:rPr>
      </w:pPr>
      <w:r>
        <w:rPr>
          <w:b/>
        </w:rPr>
        <w:t xml:space="preserve">License: </w:t>
      </w:r>
      <w:r>
        <w:rPr>
          <w:sz w:val="21"/>
        </w:rPr>
        <w:t>MIT</w:t>
      </w:r>
    </w:p>
    <w:p w:rsidR="00AC44A1" w:rsidRDefault="00245A35">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w:t>
      </w:r>
      <w:r>
        <w:rPr>
          <w:rFonts w:ascii="Times New Roman" w:hAnsi="Times New Roman"/>
          <w:sz w:val="21"/>
        </w:rPr>
        <w:t xml:space="preserve"> and associated documentation files (the "Software"), to deal in the Software without restriction, including without limitation the rights to use, copy, modify, merge, publish, distribute, sublicense, and/or sell copies of the Software, and to permit perso</w:t>
      </w:r>
      <w:r>
        <w:rPr>
          <w:rFonts w:ascii="Times New Roman" w:hAnsi="Times New Roman"/>
          <w:sz w:val="21"/>
        </w:rPr>
        <w:t>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w:t>
      </w:r>
      <w:r>
        <w:rPr>
          <w:rFonts w:ascii="Times New Roman" w:hAnsi="Times New Roman"/>
          <w:sz w:val="21"/>
        </w:rPr>
        <w:t xml:space="preserve"> IS PROVIDED "AS IS", WITHOUT WARRANTY OF ANY KIND, EXPRESS OR IMPLIED, INCLUDING BUT NOT LIMITED TO THE WARRANTIES OF MERCHANTABILITY, FITNESS FOR A PARTICULAR PURPOSE AND NONINFRINGEMENT. IN NO EVENT SHALL THE AUTHORS OR COPYRIGHT HOLDERS BE LIABLE FOR A</w:t>
      </w:r>
      <w:r>
        <w:rPr>
          <w:rFonts w:ascii="Times New Roman" w:hAnsi="Times New Roman"/>
          <w:sz w:val="21"/>
        </w:rPr>
        <w:t>NY CLAIM, DAMAGES OR OTHER LIABILITY, WHETHER IN AN ACTION OF CONTRACT, TORT OR OTHERWISE, ARISING FROM, OUT OF OR IN CONNECTION WITH THE SOFTWARE OR THE USE OR OTHER DEALINGS IN THE SOFTWARE.</w:t>
      </w:r>
    </w:p>
    <w:sectPr w:rsidR="00AC44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A35" w:rsidRDefault="00245A35">
      <w:pPr>
        <w:spacing w:line="240" w:lineRule="auto"/>
      </w:pPr>
      <w:r>
        <w:separator/>
      </w:r>
    </w:p>
  </w:endnote>
  <w:endnote w:type="continuationSeparator" w:id="0">
    <w:p w:rsidR="00245A35" w:rsidRDefault="00245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44A1">
      <w:tc>
        <w:tcPr>
          <w:tcW w:w="1542" w:type="pct"/>
        </w:tcPr>
        <w:p w:rsidR="00AC44A1" w:rsidRDefault="00245A35">
          <w:pPr>
            <w:pStyle w:val="a6"/>
          </w:pPr>
          <w:r>
            <w:fldChar w:fldCharType="begin"/>
          </w:r>
          <w:r>
            <w:instrText xml:space="preserve"> DATE \@ "yyyy-MM-dd" </w:instrText>
          </w:r>
          <w:r>
            <w:fldChar w:fldCharType="separate"/>
          </w:r>
          <w:r w:rsidR="005213AB">
            <w:rPr>
              <w:noProof/>
            </w:rPr>
            <w:t>2022-03-16</w:t>
          </w:r>
          <w:r>
            <w:fldChar w:fldCharType="end"/>
          </w:r>
        </w:p>
      </w:tc>
      <w:tc>
        <w:tcPr>
          <w:tcW w:w="1853" w:type="pct"/>
        </w:tcPr>
        <w:p w:rsidR="00AC44A1" w:rsidRDefault="00245A35">
          <w:pPr>
            <w:pStyle w:val="a6"/>
            <w:ind w:firstLineChars="200" w:firstLine="360"/>
          </w:pPr>
          <w:r>
            <w:rPr>
              <w:rFonts w:hint="eastAsia"/>
            </w:rPr>
            <w:t>HUAWEI Confidential</w:t>
          </w:r>
        </w:p>
      </w:tc>
      <w:tc>
        <w:tcPr>
          <w:tcW w:w="1605" w:type="pct"/>
        </w:tcPr>
        <w:p w:rsidR="00AC44A1" w:rsidRDefault="00245A35">
          <w:pPr>
            <w:pStyle w:val="a6"/>
            <w:ind w:firstLine="360"/>
            <w:jc w:val="right"/>
          </w:pPr>
          <w:r>
            <w:t>Page</w:t>
          </w:r>
          <w:r>
            <w:fldChar w:fldCharType="begin"/>
          </w:r>
          <w:r>
            <w:instrText>PAGE</w:instrText>
          </w:r>
          <w:r>
            <w:fldChar w:fldCharType="separate"/>
          </w:r>
          <w:r w:rsidR="005213AB">
            <w:rPr>
              <w:noProof/>
            </w:rPr>
            <w:t>2</w:t>
          </w:r>
          <w:r>
            <w:fldChar w:fldCharType="end"/>
          </w:r>
          <w:r>
            <w:t>, Total</w:t>
          </w:r>
          <w:r>
            <w:fldChar w:fldCharType="begin"/>
          </w:r>
          <w:r>
            <w:instrText xml:space="preserve"> NUMPAGES  \* Arabic  \* MERGEFORMAT </w:instrText>
          </w:r>
          <w:r>
            <w:fldChar w:fldCharType="separate"/>
          </w:r>
          <w:r w:rsidR="005213AB">
            <w:rPr>
              <w:noProof/>
            </w:rPr>
            <w:t>2</w:t>
          </w:r>
          <w:r>
            <w:fldChar w:fldCharType="end"/>
          </w:r>
        </w:p>
      </w:tc>
    </w:tr>
  </w:tbl>
  <w:p w:rsidR="00AC44A1" w:rsidRDefault="00AC44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A35" w:rsidRDefault="00245A35">
      <w:r>
        <w:separator/>
      </w:r>
    </w:p>
  </w:footnote>
  <w:footnote w:type="continuationSeparator" w:id="0">
    <w:p w:rsidR="00245A35" w:rsidRDefault="00245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44A1">
      <w:trPr>
        <w:cantSplit/>
        <w:trHeight w:hRule="exact" w:val="777"/>
      </w:trPr>
      <w:tc>
        <w:tcPr>
          <w:tcW w:w="492" w:type="pct"/>
          <w:tcBorders>
            <w:bottom w:val="single" w:sz="6" w:space="0" w:color="auto"/>
          </w:tcBorders>
        </w:tcPr>
        <w:p w:rsidR="00AC44A1" w:rsidRDefault="00245A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44A1" w:rsidRDefault="00AC44A1">
          <w:pPr>
            <w:ind w:left="420"/>
          </w:pPr>
        </w:p>
      </w:tc>
      <w:tc>
        <w:tcPr>
          <w:tcW w:w="3283" w:type="pct"/>
          <w:tcBorders>
            <w:bottom w:val="single" w:sz="6" w:space="0" w:color="auto"/>
          </w:tcBorders>
          <w:vAlign w:val="bottom"/>
        </w:tcPr>
        <w:p w:rsidR="00AC44A1" w:rsidRDefault="00245A35">
          <w:pPr>
            <w:pStyle w:val="a7"/>
            <w:ind w:firstLine="360"/>
          </w:pPr>
          <w:r>
            <w:t>OPEN SOURCE SOFTWARE NOTICE</w:t>
          </w:r>
        </w:p>
      </w:tc>
      <w:tc>
        <w:tcPr>
          <w:tcW w:w="1225" w:type="pct"/>
          <w:tcBorders>
            <w:bottom w:val="single" w:sz="6" w:space="0" w:color="auto"/>
          </w:tcBorders>
          <w:vAlign w:val="bottom"/>
        </w:tcPr>
        <w:p w:rsidR="00AC44A1" w:rsidRDefault="00AC44A1">
          <w:pPr>
            <w:pStyle w:val="a7"/>
            <w:ind w:firstLine="33"/>
          </w:pPr>
        </w:p>
      </w:tc>
    </w:tr>
  </w:tbl>
  <w:p w:rsidR="00AC44A1" w:rsidRDefault="00AC44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A3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13A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44A1"/>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1ED96-E5EF-44B3-A0D2-61043824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418</Words>
  <Characters>2385</Characters>
  <Application>Microsoft Office Word</Application>
  <DocSecurity>0</DocSecurity>
  <Lines>19</Lines>
  <Paragraphs>5</Paragraphs>
  <ScaleCrop>false</ScaleCrop>
  <Company>Huawei Technologies Co.,Ltd.</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(3)eJe6km4jcpTpVCCbWMR9ZBsWmoZJfBowwbuICcT/GmJU118kS5RWcUaGpgi0vnbC2kvXoE7a
9LlDu3pE5yoLyvba89KlcZeD0pPJOWNAfE5LpL0Zl9nneC9Bw2ShB2CmYoBotxHlDCkpif7g
8tz5WLtfDk8gJ+Wxi3R1MT3sOKmKhH71Hv2eBSxugfUmm+BD56FVH7qWrCh2Kg4/wogC7lx6
ToiKgEI0NytDpJtlRv</vt:lpwstr>
  </property>
  <property fmtid="{D5CDD505-2E9C-101B-9397-08002B2CF9AE}" pid="11" name="_2015_ms_pID_7253431">
    <vt:lpwstr>WT8GZkUaBisGcIcoHHQsQ2ckAM7GzsioQ80jbPjTh0C5NV/3EJvN2L
CfZfsvB7JuWT0JZSqUeezbJ7QI6Q3/iUt1ktxMNmSLIsz3fwLgzywDgYB6odx6eD971GvzYP
TgRikHjq+c/eMBkcn0TZHyZUJkVmyB9j75nKyvn6z7VfbkiT1yV/U7XTuXY20qqR5oPaZ00x
Jd8dDN/V+3N1CmezvqkVDVRpPyVobCJ92TYb</vt:lpwstr>
  </property>
  <property fmtid="{D5CDD505-2E9C-101B-9397-08002B2CF9AE}" pid="12" name="_2015_ms_pID_7253432">
    <vt:lpwstr>BfV7MDmpRxj6FoRZ7qia6tTS4lBL7A8XwsL+
wZEzw1Eyj7NHoVUU3QtgkupRG7HuGy2xeDF7qPb3OPHmzBb1ncg=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1647396106</vt:lpwstr>
  </property>
</Properties>
</file>