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bind-dyndb-ldap 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2008-2013  bind-dyndb-ldap authors; see COPYING for license</w:t>
        <w:br/>
        <w:t>Copyright (C) 2004-2014  Internet Systems Consortium, Inc. (ISC)</w:t>
        <w:br/>
        <w:t>Copyright (C) 2011-2013  bind-dyndb-ldap authors; see COPYING for license</w:t>
        <w:br/>
        <w:t>Copyright (C) 2014-2015  bind-dyndb-ldap authors; see COPYING for license</w:t>
        <w:br/>
        <w:t>Copyright (C) 2013  bind-dyndb-ldap authors; see COPYING for license</w:t>
        <w:br/>
        <w:t>Copyright (C) 2001-2003  Internet Software Consortium.</w:t>
        <w:br/>
        <w:t>Copyright (C) 2009-2014  bind-dyndb-ldap authors; see COPYING for license</w:t>
        <w:br/>
        <w:t>Copyright (C) 2008-2012  bind-dyndb-ldap authors; see COPYING for license</w:t>
        <w:br/>
        <w:t>Copyright (C) 2009-2016  bind-dyndb-ldap authors; see COPYING for license</w:t>
        <w:br/>
        <w:t>Copyright (C) 1989, 1991 Free Software Foundation, Inc., 51 Franklin Street, Fifth Floor, Boston, MA 02110-1301 USA Everyone is permitted to copy and distribute verbatim copies of this license document, but changing it is not allowed.</w:t>
        <w:br/>
        <w:t>Copyright (C) 2013-2014  bind-dyndb-ldap authors; see COPYING for license</w:t>
        <w:br/>
        <w:t>Copyright (C) 2009-2015  bind-dyndb-ldap authors; see COPYING for license</w:t>
        <w:br/>
        <w:t>Copyright (C) 2014  bind-dyndb-ldap authors; see COPYING for license</w:t>
        <w:br/>
        <w:t>Copyright (C) 2016  bind-dyndb-ldap authors; see COPYING for license</w:t>
        <w:br/>
        <w:t>Copyright (C) 2015  bind-dyndb-ldap authors; see COPYING for license</w:t>
        <w:br/>
        <w:t>Copyright (C) 2008-2014  bind-dyndb-ldap authors; see COPYING for license</w:t>
        <w:br/>
        <w:t>Copyright (C) 2011-2014  bind-dyndb-ldap authors; see COPYING for license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(3)fX4TcJovBxPMhRxYVDHGoSMHodNXnhZAN9NV4SuaCdyxK5nmYpqn5/KyE1+5yhhZj95e3OEs
l7c/BiNeuGHWslcA9tfSkGCwo8YwmMZUrJ4stazU3+WVCz1w7RnSL+aUKelyAQTLZi3g3Uc+
Kg4JWYUnBQRBUsNUG2SRrq8KhOQtiNDVdgz9bb0Ucg3Jpo+RK+Ozh8tRq3D0Bxtv8LZ9OkmL
qtjOI5U/6peEtu+TYU</vt:lpwstr>
  </property>
  <property fmtid="{D5CDD505-2E9C-101B-9397-08002B2CF9AE}" pid="11" name="_2015_ms_pID_7253431">
    <vt:lpwstr>GrDcIQa7e+SjCPtrurhDBWW+tkCI1xeEeleUVle0oSEv87cTFRINXZ
LDwDxjTEKg3FluyDlTkBIAnz5yH1L7aoVlPOZQXq1XWY05cIlyPMR1YwMWx/pEL59i498JXG
O57nCsXRnEGftAFtrK0O0YgYwj0XMwQpIj+hy+vsFCx9KFvIGDY7gB+gIoUeFkiIPZTMXgK9
PI9Vp8KmpPjCjQiy0tM393xI/X7uKOhEzeO2</vt:lpwstr>
  </property>
  <property fmtid="{D5CDD505-2E9C-101B-9397-08002B2CF9AE}" pid="12" name="_2015_ms_pID_7253432">
    <vt:lpwstr>OArawgcZoF0FdN6xwhyPbaiyMIpRCdzqIJQz
nKQhniN33JCOdI+DJY8MpAzIgkIcbJGCtPnNpHLCqqXqeXVyAAk=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