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adwaita-icon-theme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LGPLv3+ or CC-BY-SA-3.0</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(3)sdDwVKNzX+ARTJC4tQpyjaFwmsrHAb0QUwMum+rV8cRN+Q+pD0XMIGOxf/B3hxBFPv3K7NxU
SZbeUs8W7CtpAUJVCDb/BEID+NbrByKMg/5+cFOK3sybbQTHoct+0TY8/YN6sfkrV1bGDwWk
bPhGdlnZVnFM7N02+dtMjccAgqbjec2rC6GB+wW865TDTwBpeII9IKa9vfJyBf9Ahe5kmJfQ
A/WmaxKJyIrHkhVPZl</vt:lpwstr>
  </property>
  <property fmtid="{D5CDD505-2E9C-101B-9397-08002B2CF9AE}" pid="11" name="_2015_ms_pID_7253431">
    <vt:lpwstr>i1JMSLSGt0Mt0fLlkvf7oxqhYGnh7a9ugGrmWctL4XJm8/D+ff4hqP
nUD9Ac5JEetN5yI+FCi615nWlrYEJW2yYHBYi+06npVtaawFV+fsqS1EtRXP9hAoI9vkq7hS
T06/Cths+Ux1Q4A9hJkvfXlVfXCvqubBpvYIntvrFtt12JH/bmhikZypONXEcbhukQPKeraB
6UJr8RSczFuJBFkL+NazPSEPaNcOuBgcbdhw</vt:lpwstr>
  </property>
  <property fmtid="{D5CDD505-2E9C-101B-9397-08002B2CF9AE}" pid="12" name="_2015_ms_pID_7253432">
    <vt:lpwstr>elRh8mgJXr3BnLvy/qkeRraNIco8qSIO6Sfq
aDszLNYIe+i3tRw9UsllZLE3O9s9bMNBwTQMfWARXxGYpdWdIHg=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